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59" w:lineRule="auto"/>
        <w:jc w:val="center"/>
        <w:rPr>
          <w:rFonts w:ascii="Grunge Manifesto" w:hAnsi="Grunge Manifesto"/>
          <w:sz w:val="50"/>
          <w:szCs w:val="50"/>
        </w:rPr>
      </w:pPr>
    </w:p>
    <w:p>
      <w:pPr>
        <w:pStyle w:val="Body"/>
        <w:spacing w:line="259" w:lineRule="auto"/>
        <w:jc w:val="center"/>
        <w:rPr>
          <w:rFonts w:ascii="Grunge Manifesto" w:cs="Grunge Manifesto" w:hAnsi="Grunge Manifesto" w:eastAsia="Grunge Manifesto"/>
          <w:sz w:val="50"/>
          <w:szCs w:val="50"/>
        </w:rPr>
      </w:pPr>
      <w:r>
        <w:rPr>
          <w:rFonts w:ascii="Grunge Manifesto" w:hAnsi="Grunge Manifesto"/>
          <w:sz w:val="50"/>
          <w:szCs w:val="50"/>
          <w:rtl w:val="0"/>
          <w:lang w:val="en-US"/>
        </w:rPr>
        <w:t>Week 1: Newspaper Report</w:t>
      </w:r>
      <w:r>
        <w:rPr>
          <w:rFonts w:ascii="Grunge Manifesto" w:cs="Grunge Manifesto" w:hAnsi="Grunge Manifesto" w:eastAsia="Grunge Manifesto"/>
          <w:sz w:val="50"/>
          <w:szCs w:val="50"/>
        </w:rPr>
        <w:drawing xmlns:a="http://schemas.openxmlformats.org/drawingml/2006/main">
          <wp:anchor distT="152400" distB="152400" distL="152400" distR="152400" simplePos="0" relativeHeight="251661312" behindDoc="0" locked="0" layoutInCell="1" allowOverlap="1">
            <wp:simplePos x="0" y="0"/>
            <wp:positionH relativeFrom="margin">
              <wp:posOffset>4440616</wp:posOffset>
            </wp:positionH>
            <wp:positionV relativeFrom="page">
              <wp:posOffset>0</wp:posOffset>
            </wp:positionV>
            <wp:extent cx="1956374" cy="138326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rimary Shakespeare Company logo.jpg"/>
                    <pic:cNvPicPr>
                      <a:picLocks noChangeAspect="1"/>
                    </pic:cNvPicPr>
                  </pic:nvPicPr>
                  <pic:blipFill>
                    <a:blip r:embed="rId4">
                      <a:extLst/>
                    </a:blip>
                    <a:stretch>
                      <a:fillRect/>
                    </a:stretch>
                  </pic:blipFill>
                  <pic:spPr>
                    <a:xfrm>
                      <a:off x="0" y="0"/>
                      <a:ext cx="1956374" cy="1383267"/>
                    </a:xfrm>
                    <a:prstGeom prst="rect">
                      <a:avLst/>
                    </a:prstGeom>
                    <a:ln w="12700" cap="flat">
                      <a:noFill/>
                      <a:miter lim="400000"/>
                    </a:ln>
                    <a:effectLst/>
                  </pic:spPr>
                </pic:pic>
              </a:graphicData>
            </a:graphic>
          </wp:anchor>
        </w:drawing>
      </w:r>
    </w:p>
    <w:p>
      <w:pPr>
        <w:pStyle w:val="Body"/>
        <w:rPr>
          <w:rFonts w:ascii="Grunge Manifesto" w:cs="Grunge Manifesto" w:hAnsi="Grunge Manifesto" w:eastAsia="Grunge Manifesto"/>
          <w:sz w:val="50"/>
          <w:szCs w:val="50"/>
        </w:rPr>
      </w:pPr>
    </w:p>
    <w:p>
      <w:pPr>
        <w:pStyle w:val="Body"/>
        <w:rPr>
          <w:rFonts w:ascii="Grunge Manifesto" w:cs="Grunge Manifesto" w:hAnsi="Grunge Manifesto" w:eastAsia="Grunge Manifesto"/>
          <w:sz w:val="40"/>
          <w:szCs w:val="40"/>
        </w:rPr>
      </w:pPr>
      <w:r>
        <w:rPr>
          <w:rFonts w:ascii="Grunge Manifesto" w:hAnsi="Grunge Manifesto"/>
          <w:sz w:val="40"/>
          <w:szCs w:val="40"/>
          <w:rtl w:val="0"/>
          <w:lang w:val="en-US"/>
        </w:rPr>
        <w:t>Context: Act 1</w:t>
      </w:r>
    </w:p>
    <w:p>
      <w:pPr>
        <w:pStyle w:val="Body"/>
        <w:rPr>
          <w:rFonts w:ascii="Arial" w:cs="Arial" w:hAnsi="Arial" w:eastAsia="Arial"/>
        </w:rPr>
      </w:pPr>
    </w:p>
    <w:p>
      <w:pPr>
        <w:pStyle w:val="Body"/>
        <w:spacing w:line="259" w:lineRule="auto"/>
      </w:pPr>
      <w:r>
        <w:rPr>
          <w:rFonts w:ascii="Arial" w:hAnsi="Arial"/>
          <w:rtl w:val="0"/>
          <w:lang w:val="en-US"/>
        </w:rPr>
        <w:t xml:space="preserve">Having heard of the </w:t>
      </w:r>
      <w:r>
        <w:rPr>
          <w:rFonts w:ascii="Arial" w:hAnsi="Arial" w:hint="default"/>
          <w:rtl w:val="0"/>
          <w:lang w:val="en-US"/>
        </w:rPr>
        <w:t>‘</w:t>
      </w:r>
      <w:r>
        <w:rPr>
          <w:rFonts w:ascii="Arial" w:hAnsi="Arial"/>
          <w:rtl w:val="0"/>
          <w:lang w:val="fr-FR"/>
        </w:rPr>
        <w:t>ancient grudge</w:t>
      </w:r>
      <w:r>
        <w:rPr>
          <w:rFonts w:ascii="Arial" w:hAnsi="Arial" w:hint="default"/>
          <w:rtl w:val="0"/>
          <w:lang w:val="en-US"/>
        </w:rPr>
        <w:t xml:space="preserve">’ </w:t>
      </w:r>
      <w:r>
        <w:rPr>
          <w:rFonts w:ascii="Arial" w:hAnsi="Arial"/>
          <w:rtl w:val="0"/>
          <w:lang w:val="en-US"/>
        </w:rPr>
        <w:t xml:space="preserve">between </w:t>
      </w:r>
      <w:r>
        <w:rPr>
          <w:rFonts w:ascii="Arial" w:hAnsi="Arial" w:hint="default"/>
          <w:rtl w:val="0"/>
          <w:lang w:val="en-US"/>
        </w:rPr>
        <w:t>‘</w:t>
      </w:r>
      <w:r>
        <w:rPr>
          <w:rFonts w:ascii="Arial" w:hAnsi="Arial"/>
          <w:rtl w:val="0"/>
          <w:lang w:val="en-US"/>
        </w:rPr>
        <w:t>two households, both alike in dignity</w:t>
      </w:r>
      <w:r>
        <w:rPr>
          <w:rFonts w:ascii="Arial" w:hAnsi="Arial" w:hint="default"/>
          <w:rtl w:val="0"/>
          <w:lang w:val="en-US"/>
        </w:rPr>
        <w:t xml:space="preserve">’ </w:t>
      </w:r>
      <w:r>
        <w:rPr>
          <w:rFonts w:ascii="Arial" w:hAnsi="Arial"/>
          <w:rtl w:val="0"/>
          <w:lang w:val="en-US"/>
        </w:rPr>
        <w:t>in the play</w:t>
      </w:r>
      <w:r>
        <w:rPr>
          <w:rFonts w:ascii="Arial" w:hAnsi="Arial" w:hint="default"/>
          <w:rtl w:val="0"/>
          <w:lang w:val="en-US"/>
        </w:rPr>
        <w:t>’</w:t>
      </w:r>
      <w:r>
        <w:rPr>
          <w:rFonts w:ascii="Arial" w:hAnsi="Arial"/>
          <w:rtl w:val="0"/>
          <w:lang w:val="en-US"/>
        </w:rPr>
        <w:t>s prologue, Act 1 introduces us to the main characters, and shows how the 'new mutiny</w:t>
      </w:r>
      <w:r>
        <w:rPr>
          <w:rFonts w:ascii="Arial" w:hAnsi="Arial" w:hint="default"/>
          <w:rtl w:val="0"/>
          <w:lang w:val="en-US"/>
        </w:rPr>
        <w:t xml:space="preserve">’ </w:t>
      </w:r>
      <w:r>
        <w:rPr>
          <w:rFonts w:ascii="Arial" w:hAnsi="Arial"/>
          <w:rtl w:val="0"/>
          <w:lang w:val="en-US"/>
        </w:rPr>
        <w:t xml:space="preserve">plays out in the streets of Verona. </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Act 1 opens with a confrontation between servants from the opposing Capulet and Montague households.</w:t>
      </w:r>
    </w:p>
    <w:p>
      <w:pPr>
        <w:pStyle w:val="Body"/>
        <w:spacing w:line="259" w:lineRule="auto"/>
        <w:rPr>
          <w:rFonts w:ascii="Arial" w:cs="Arial" w:hAnsi="Arial" w:eastAsia="Arial"/>
        </w:rPr>
      </w:pPr>
      <w:r>
        <w:rPr>
          <w:rFonts w:ascii="Arial" w:hAnsi="Arial"/>
          <w:rtl w:val="0"/>
        </w:rPr>
        <w:t xml:space="preserve"> </w:t>
      </w:r>
    </w:p>
    <w:p>
      <w:pPr>
        <w:pStyle w:val="Body"/>
        <w:spacing w:line="259" w:lineRule="auto"/>
        <w:rPr>
          <w:rFonts w:ascii="Arial" w:cs="Arial" w:hAnsi="Arial" w:eastAsia="Arial"/>
        </w:rPr>
      </w:pPr>
      <w:r>
        <w:rPr>
          <w:rFonts w:ascii="Arial" w:hAnsi="Arial"/>
          <w:rtl w:val="0"/>
        </w:rPr>
        <w:t xml:space="preserve">Gregory: </w:t>
      </w:r>
      <w:r>
        <w:rPr>
          <w:rFonts w:ascii="Arial" w:hAnsi="Arial"/>
          <w:b w:val="1"/>
          <w:bCs w:val="1"/>
          <w:rtl w:val="0"/>
          <w:lang w:val="en-US"/>
        </w:rPr>
        <w:t>I will frown as I pass by, and let them take it as they list.</w:t>
      </w:r>
    </w:p>
    <w:p>
      <w:pPr>
        <w:pStyle w:val="Body"/>
        <w:spacing w:line="259" w:lineRule="auto"/>
        <w:rPr>
          <w:rFonts w:ascii="Arial" w:cs="Arial" w:hAnsi="Arial" w:eastAsia="Arial"/>
        </w:rPr>
      </w:pPr>
    </w:p>
    <w:p>
      <w:pPr>
        <w:pStyle w:val="Body"/>
        <w:spacing w:line="259" w:lineRule="auto"/>
      </w:pPr>
      <w:r>
        <w:rPr>
          <w:rFonts w:ascii="Arial" w:hAnsi="Arial"/>
          <w:rtl w:val="0"/>
          <w:lang w:val="en-US"/>
        </w:rPr>
        <w:t xml:space="preserve">Sampson: </w:t>
      </w:r>
      <w:r>
        <w:rPr>
          <w:rFonts w:ascii="Arial" w:hAnsi="Arial"/>
          <w:b w:val="1"/>
          <w:bCs w:val="1"/>
          <w:rtl w:val="0"/>
          <w:lang w:val="en-US"/>
        </w:rPr>
        <w:t xml:space="preserve">Nay, as they dare. I will bite my thumb at them, which is a disgrace to them, if they bear it. </w:t>
      </w:r>
      <w:r>
        <w:rPr>
          <w:rFonts w:ascii="Arial" w:hAnsi="Arial"/>
          <w:i w:val="1"/>
          <w:iCs w:val="1"/>
          <w:rtl w:val="0"/>
          <w:lang w:val="en-US"/>
        </w:rPr>
        <w:t>(bites his thumb).</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This is a very insulting gesture and the conversation between the groups of men soon escalates into a fight. Benvolio (Romeo</w:t>
      </w:r>
      <w:r>
        <w:rPr>
          <w:rFonts w:ascii="Arial" w:hAnsi="Arial" w:hint="default"/>
          <w:rtl w:val="0"/>
          <w:lang w:val="en-US"/>
        </w:rPr>
        <w:t>’</w:t>
      </w:r>
      <w:r>
        <w:rPr>
          <w:rFonts w:ascii="Arial" w:hAnsi="Arial"/>
          <w:rtl w:val="0"/>
          <w:lang w:val="en-US"/>
        </w:rPr>
        <w:t>s cousin) tries to stop the brawl but Tybalt (Juliet</w:t>
      </w:r>
      <w:r>
        <w:rPr>
          <w:rFonts w:ascii="Arial" w:hAnsi="Arial" w:hint="default"/>
          <w:rtl w:val="0"/>
          <w:lang w:val="en-US"/>
        </w:rPr>
        <w:t>’</w:t>
      </w:r>
      <w:r>
        <w:rPr>
          <w:rFonts w:ascii="Arial" w:hAnsi="Arial"/>
          <w:rtl w:val="0"/>
          <w:lang w:val="en-US"/>
        </w:rPr>
        <w:t>s cousin) is determined to attack. Eventually, Prince Escalus manages to stop the fight, by threatening to punish both families for disturbing the peace of Verona:</w:t>
      </w:r>
    </w:p>
    <w:p>
      <w:pPr>
        <w:pStyle w:val="Body"/>
        <w:spacing w:line="259" w:lineRule="auto"/>
        <w:rPr>
          <w:rFonts w:ascii="Arial" w:cs="Arial" w:hAnsi="Arial" w:eastAsia="Arial"/>
        </w:rPr>
      </w:pPr>
    </w:p>
    <w:p>
      <w:pPr>
        <w:pStyle w:val="Body"/>
        <w:rPr>
          <w:rFonts w:ascii="Arial" w:cs="Arial" w:hAnsi="Arial" w:eastAsia="Arial"/>
          <w:b w:val="1"/>
          <w:bCs w:val="1"/>
        </w:rPr>
      </w:pPr>
      <w:r>
        <w:rPr>
          <w:rFonts w:ascii="Arial" w:hAnsi="Arial"/>
          <w:b w:val="1"/>
          <w:bCs w:val="1"/>
          <w:rtl w:val="0"/>
          <w:lang w:val="en-US"/>
        </w:rPr>
        <w:t>If ever you disturb our streets again,</w:t>
      </w:r>
    </w:p>
    <w:p>
      <w:pPr>
        <w:pStyle w:val="Body"/>
        <w:rPr>
          <w:rFonts w:ascii="Arial" w:cs="Arial" w:hAnsi="Arial" w:eastAsia="Arial"/>
          <w:b w:val="1"/>
          <w:bCs w:val="1"/>
        </w:rPr>
      </w:pPr>
      <w:r>
        <w:rPr>
          <w:rFonts w:ascii="Arial" w:hAnsi="Arial"/>
          <w:b w:val="1"/>
          <w:bCs w:val="1"/>
          <w:rtl w:val="0"/>
          <w:lang w:val="en-US"/>
        </w:rPr>
        <w:t>Your lives shall pay the forfeit of the peace.</w:t>
      </w:r>
    </w:p>
    <w:p>
      <w:pPr>
        <w:pStyle w:val="Body"/>
        <w:spacing w:line="259" w:lineRule="auto"/>
        <w:rPr>
          <w:rFonts w:ascii="Arial" w:cs="Arial" w:hAnsi="Arial" w:eastAsia="Arial"/>
        </w:rPr>
      </w:pPr>
    </w:p>
    <w:p>
      <w:pPr>
        <w:pStyle w:val="Body"/>
        <w:rPr>
          <w:rFonts w:ascii="Arial" w:cs="Arial" w:hAnsi="Arial" w:eastAsia="Arial"/>
          <w:i w:val="1"/>
          <w:iCs w:val="1"/>
        </w:rPr>
      </w:pPr>
      <w:r>
        <w:rPr>
          <w:rFonts w:ascii="Arial" w:hAnsi="Arial"/>
          <w:rtl w:val="0"/>
          <w:lang w:val="en-US"/>
        </w:rPr>
        <w:t>Lord and Lady Montague then find out from Benvolio that their son, Romeo, is sad because he is in love with Rosaline, but she does not love him back.</w:t>
      </w:r>
    </w:p>
    <w:p>
      <w:pPr>
        <w:pStyle w:val="Body"/>
        <w:rPr>
          <w:rFonts w:ascii="Arial" w:cs="Arial" w:hAnsi="Arial" w:eastAsia="Arial"/>
        </w:rPr>
      </w:pPr>
    </w:p>
    <w:p>
      <w:pPr>
        <w:pStyle w:val="Body"/>
        <w:rPr>
          <w:rFonts w:ascii="Arial" w:cs="Arial" w:hAnsi="Arial" w:eastAsia="Arial"/>
        </w:rPr>
      </w:pPr>
      <w:r>
        <w:rPr>
          <w:rFonts w:ascii="Arial" w:hAnsi="Arial"/>
          <w:rtl w:val="0"/>
          <w:lang w:val="en-US"/>
        </w:rPr>
        <w:t xml:space="preserve">We are then introduced to a new character, Paris, who wishes to marry Juliet. Her father, Lord Capulet, thinks she is too young, but he still suggests that Paris tries to woo her at the Capulet ball, which is taking place that evening. </w:t>
      </w:r>
    </w:p>
    <w:p>
      <w:pPr>
        <w:pStyle w:val="Body"/>
        <w:rPr>
          <w:rFonts w:ascii="Arial" w:cs="Arial" w:hAnsi="Arial" w:eastAsia="Arial"/>
        </w:rPr>
      </w:pPr>
    </w:p>
    <w:p>
      <w:pPr>
        <w:pStyle w:val="Body"/>
        <w:rPr>
          <w:rFonts w:ascii="Arial" w:cs="Arial" w:hAnsi="Arial" w:eastAsia="Arial"/>
        </w:rPr>
      </w:pPr>
      <w:r>
        <w:rPr>
          <w:rFonts w:ascii="Arial" w:hAnsi="Arial"/>
          <w:rtl w:val="0"/>
          <w:lang w:val="en-US"/>
        </w:rPr>
        <w:t>Romeo and Benvolio come across a messenger who has invitations for other guests of the ball. Upon discovering that Rosaline is invited, Romeo wants to go to the ball. Benvolio suggests that he should instead find someone new to love.</w:t>
      </w:r>
    </w:p>
    <w:p>
      <w:pPr>
        <w:pStyle w:val="Body"/>
        <w:rPr>
          <w:rFonts w:ascii="Arial" w:cs="Arial" w:hAnsi="Arial" w:eastAsia="Arial"/>
        </w:rPr>
      </w:pPr>
    </w:p>
    <w:p>
      <w:pPr>
        <w:pStyle w:val="Body"/>
        <w:rPr>
          <w:rFonts w:ascii="Arial" w:cs="Arial" w:hAnsi="Arial" w:eastAsia="Arial"/>
        </w:rPr>
      </w:pPr>
      <w:r>
        <w:rPr>
          <w:rFonts w:ascii="Arial" w:hAnsi="Arial"/>
          <w:rtl w:val="0"/>
          <w:lang w:val="en-US"/>
        </w:rPr>
        <w:t>That evening, Romeo and Benvolio arrive at the ball, wearing masks to disguise themselves (as being Montagues, they would not be welcome at a Capulet party). Romeo soon sees Juliet and falls in love with her. Tybalt hears Romeo</w:t>
      </w:r>
      <w:r>
        <w:rPr>
          <w:rFonts w:ascii="Arial" w:hAnsi="Arial" w:hint="default"/>
          <w:rtl w:val="0"/>
          <w:lang w:val="en-US"/>
        </w:rPr>
        <w:t>’</w:t>
      </w:r>
      <w:r>
        <w:rPr>
          <w:rFonts w:ascii="Arial" w:hAnsi="Arial"/>
          <w:rtl w:val="0"/>
          <w:lang w:val="en-US"/>
        </w:rPr>
        <w:t xml:space="preserve">s voice and recognises him to be a Montague. He wishes to confront Romeo but is told not to by Lord Capulet, as Romeo is well regarded and Lord Capulet does not wish the party to be ruined. </w:t>
      </w:r>
    </w:p>
    <w:p>
      <w:pPr>
        <w:pStyle w:val="Body"/>
        <w:rPr>
          <w:rFonts w:ascii="Arial" w:cs="Arial" w:hAnsi="Arial" w:eastAsia="Arial"/>
        </w:rPr>
      </w:pPr>
    </w:p>
    <w:p>
      <w:pPr>
        <w:pStyle w:val="Body"/>
        <w:rPr>
          <w:rFonts w:ascii="Arial" w:cs="Arial" w:hAnsi="Arial" w:eastAsia="Arial"/>
        </w:rPr>
      </w:pPr>
      <w:r>
        <w:rPr>
          <w:rFonts w:ascii="Arial" w:hAnsi="Arial"/>
          <w:rtl w:val="0"/>
          <w:lang w:val="en-US"/>
        </w:rPr>
        <w:t>Romeo searches for Juliet and they soon kiss. However, it is not long until they both find out that they are from opposing families:</w:t>
      </w:r>
    </w:p>
    <w:p>
      <w:pPr>
        <w:pStyle w:val="Body"/>
        <w:rPr>
          <w:rFonts w:ascii="Arial" w:cs="Arial" w:hAnsi="Arial" w:eastAsia="Arial"/>
        </w:rPr>
      </w:pPr>
    </w:p>
    <w:p>
      <w:pPr>
        <w:pStyle w:val="Body"/>
        <w:rPr>
          <w:rFonts w:ascii="Arial" w:cs="Arial" w:hAnsi="Arial" w:eastAsia="Arial"/>
        </w:rPr>
      </w:pPr>
      <w:r>
        <w:rPr>
          <w:rFonts w:ascii="Arial" w:hAnsi="Arial"/>
          <w:rtl w:val="0"/>
          <w:lang w:val="nl-NL"/>
        </w:rPr>
        <w:t xml:space="preserve">Juliet: </w:t>
      </w:r>
      <w:r>
        <w:rPr>
          <w:rFonts w:ascii="Arial" w:hAnsi="Arial"/>
          <w:b w:val="1"/>
          <w:bCs w:val="1"/>
          <w:rtl w:val="0"/>
          <w:lang w:val="en-US"/>
        </w:rPr>
        <w:t>My only love sprung from my only hate!</w:t>
      </w:r>
    </w:p>
    <w:p>
      <w:pPr>
        <w:pStyle w:val="Body"/>
        <w:rPr>
          <w:rFonts w:ascii="Arial" w:cs="Arial" w:hAnsi="Arial" w:eastAsia="Arial"/>
        </w:rPr>
      </w:pPr>
    </w:p>
    <w:p>
      <w:pPr>
        <w:pStyle w:val="Body"/>
        <w:rPr>
          <w:rFonts w:ascii="Arial" w:cs="Arial" w:hAnsi="Arial" w:eastAsia="Arial"/>
          <w:u w:val="single"/>
        </w:rPr>
      </w:pPr>
    </w:p>
    <w:p>
      <w:pPr>
        <w:pStyle w:val="Body"/>
        <w:rPr>
          <w:rFonts w:ascii="Arial" w:cs="Arial" w:hAnsi="Arial" w:eastAsia="Arial"/>
          <w:u w:val="single"/>
        </w:rPr>
      </w:pPr>
    </w:p>
    <w:p>
      <w:pPr>
        <w:pStyle w:val="Body"/>
        <w:rPr>
          <w:rFonts w:ascii="Arial" w:cs="Arial" w:hAnsi="Arial" w:eastAsia="Arial"/>
          <w:i w:val="1"/>
          <w:iCs w:val="1"/>
          <w:outline w:val="0"/>
          <w:color w:val="4d5156"/>
          <w:sz w:val="21"/>
          <w:szCs w:val="21"/>
          <w:u w:color="4d5156"/>
          <w14:textFill>
            <w14:solidFill>
              <w14:srgbClr w14:val="4D5156"/>
            </w14:solidFill>
          </w14:textFill>
        </w:rPr>
      </w:pPr>
      <w:r>
        <w:rPr>
          <w:rFonts w:ascii="Arial" w:hAnsi="Arial"/>
          <w:i w:val="1"/>
          <w:iCs w:val="1"/>
          <w:rtl w:val="0"/>
          <w:lang w:val="en-US"/>
        </w:rPr>
        <w:t>Over the course of the week, the children will be writing a newspaper report on the Capulet</w:t>
      </w:r>
      <w:r>
        <w:rPr>
          <w:rFonts w:ascii="Arial" w:hAnsi="Arial" w:hint="default"/>
          <w:i w:val="1"/>
          <w:iCs w:val="1"/>
          <w:rtl w:val="0"/>
          <w:lang w:val="en-US"/>
        </w:rPr>
        <w:t>’</w:t>
      </w:r>
      <w:r>
        <w:rPr>
          <w:rFonts w:ascii="Arial" w:hAnsi="Arial"/>
          <w:i w:val="1"/>
          <w:iCs w:val="1"/>
          <w:rtl w:val="0"/>
          <w:lang w:val="en-US"/>
        </w:rPr>
        <w:t xml:space="preserve">s ball from the </w:t>
      </w:r>
      <w:r>
        <w:rPr>
          <w:rFonts w:ascii="Arial" w:hAnsi="Arial"/>
          <w:b w:val="1"/>
          <w:bCs w:val="1"/>
          <w:i w:val="1"/>
          <w:iCs w:val="1"/>
          <w:rtl w:val="0"/>
          <w:lang w:val="en-US"/>
        </w:rPr>
        <w:t xml:space="preserve">society </w:t>
      </w:r>
      <w:r>
        <w:rPr>
          <w:rFonts w:ascii="Arial" w:hAnsi="Arial"/>
          <w:i w:val="1"/>
          <w:iCs w:val="1"/>
          <w:rtl w:val="0"/>
          <w:lang w:val="en-US"/>
        </w:rPr>
        <w:t>pages of a newspaper (the section of the newspaper which reports on local, national and international social events).</w:t>
      </w:r>
    </w:p>
    <w:p>
      <w:pPr>
        <w:pStyle w:val="Body"/>
        <w:rPr>
          <w:rFonts w:ascii="Arial" w:cs="Arial" w:hAnsi="Arial" w:eastAsia="Arial"/>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Arial" w:cs="Arial" w:hAnsi="Arial" w:eastAsia="Arial"/>
          <w:sz w:val="50"/>
          <w:szCs w:val="50"/>
          <w:u w:val="single"/>
        </w:rPr>
      </w:pPr>
    </w:p>
    <w:p>
      <w:pPr>
        <w:pStyle w:val="Body"/>
        <w:spacing w:line="259" w:lineRule="auto"/>
        <w:rPr>
          <w:rFonts w:ascii="Grunge Manifesto" w:cs="Grunge Manifesto" w:hAnsi="Grunge Manifesto" w:eastAsia="Grunge Manifesto"/>
          <w:sz w:val="50"/>
          <w:szCs w:val="50"/>
        </w:rPr>
      </w:pPr>
      <w:r>
        <w:rPr>
          <w:rFonts w:ascii="Grunge Manifesto" w:hAnsi="Grunge Manifesto"/>
          <w:sz w:val="50"/>
          <w:szCs w:val="50"/>
          <w:rtl w:val="0"/>
        </w:rPr>
        <w:t>Lesson 1</w:t>
      </w:r>
    </w:p>
    <w:p>
      <w:pPr>
        <w:pStyle w:val="Body"/>
        <w:spacing w:line="259" w:lineRule="auto"/>
        <w:rPr>
          <w:rFonts w:ascii="Grunge Manifesto" w:cs="Grunge Manifesto" w:hAnsi="Grunge Manifesto" w:eastAsia="Grunge Manifesto"/>
          <w:sz w:val="50"/>
          <w:szCs w:val="50"/>
        </w:rPr>
      </w:pPr>
    </w:p>
    <w:p>
      <w:pPr>
        <w:pStyle w:val="Body"/>
        <w:spacing w:line="259" w:lineRule="auto"/>
        <w:rPr>
          <w:rFonts w:ascii="Grunge Manifesto" w:cs="Grunge Manifesto" w:hAnsi="Grunge Manifesto" w:eastAsia="Grunge Manifesto"/>
          <w:sz w:val="40"/>
          <w:szCs w:val="40"/>
        </w:rPr>
      </w:pPr>
      <w:r>
        <w:rPr>
          <w:rFonts w:ascii="Grunge Manifesto" w:hAnsi="Grunge Manifesto"/>
          <w:sz w:val="40"/>
          <w:szCs w:val="40"/>
          <w:rtl w:val="0"/>
          <w:lang w:val="en-US"/>
        </w:rPr>
        <w:t>LI: To know the features of a newspaper report.</w:t>
      </w:r>
    </w:p>
    <w:p>
      <w:pPr>
        <w:pStyle w:val="Body"/>
        <w:spacing w:line="259" w:lineRule="auto"/>
        <w:rPr>
          <w:rFonts w:ascii="Arial" w:cs="Arial" w:hAnsi="Arial" w:eastAsia="Arial"/>
          <w:u w:val="single"/>
        </w:rPr>
      </w:pPr>
      <w:r>
        <w:rPr>
          <w:rFonts w:ascii="Arial" w:cs="Arial" w:hAnsi="Arial" w:eastAsia="Arial"/>
          <w:b w:val="1"/>
          <w:bCs w:val="1"/>
          <w:u w:val="single"/>
        </w:rPr>
        <mc:AlternateContent>
          <mc:Choice Requires="wps">
            <w:drawing xmlns:a="http://schemas.openxmlformats.org/drawingml/2006/main">
              <wp:anchor distT="57150" distB="57150" distL="57150" distR="57150" simplePos="0" relativeHeight="251659264" behindDoc="0" locked="0" layoutInCell="1" allowOverlap="1">
                <wp:simplePos x="0" y="0"/>
                <wp:positionH relativeFrom="column">
                  <wp:posOffset>0</wp:posOffset>
                </wp:positionH>
                <wp:positionV relativeFrom="line">
                  <wp:posOffset>359410</wp:posOffset>
                </wp:positionV>
                <wp:extent cx="5486400" cy="2743200"/>
                <wp:effectExtent l="0" t="0" r="0" b="0"/>
                <wp:wrapSquare wrapText="bothSides" distL="57150" distR="57150" distT="57150" distB="57150"/>
                <wp:docPr id="1073741826" name="officeArt object" descr="Text Box 2"/>
                <wp:cNvGraphicFramePr/>
                <a:graphic xmlns:a="http://schemas.openxmlformats.org/drawingml/2006/main">
                  <a:graphicData uri="http://schemas.microsoft.com/office/word/2010/wordprocessingShape">
                    <wps:wsp>
                      <wps:cNvSpPr txBox="1"/>
                      <wps:spPr>
                        <a:xfrm>
                          <a:off x="0" y="0"/>
                          <a:ext cx="5486400" cy="2743200"/>
                        </a:xfrm>
                        <a:prstGeom prst="rect">
                          <a:avLst/>
                        </a:prstGeom>
                        <a:noFill/>
                        <a:ln w="9525" cap="flat">
                          <a:solidFill>
                            <a:srgbClr val="000000"/>
                          </a:solidFill>
                          <a:prstDash val="solid"/>
                          <a:round/>
                        </a:ln>
                        <a:effectLst/>
                      </wps:spPr>
                      <wps:txbx>
                        <w:txbxContent>
                          <w:p>
                            <w:pPr>
                              <w:pStyle w:val="Body"/>
                              <w:rPr>
                                <w:rFonts w:ascii="Arial" w:cs="Arial" w:hAnsi="Arial" w:eastAsia="Arial"/>
                                <w:b w:val="1"/>
                                <w:bCs w:val="1"/>
                                <w:u w:val="single"/>
                              </w:rPr>
                            </w:pPr>
                            <w:r>
                              <w:rPr>
                                <w:rFonts w:ascii="Arial" w:hAnsi="Arial"/>
                                <w:b w:val="1"/>
                                <w:bCs w:val="1"/>
                                <w:u w:val="single"/>
                                <w:rtl w:val="0"/>
                                <w:lang w:val="en-US"/>
                              </w:rPr>
                              <w:t>National Curriculum Links</w:t>
                            </w:r>
                          </w:p>
                          <w:p>
                            <w:pPr>
                              <w:pStyle w:val="Body"/>
                              <w:rPr>
                                <w:rFonts w:ascii="Arial" w:cs="Arial" w:hAnsi="Arial" w:eastAsia="Arial"/>
                                <w:b w:val="1"/>
                                <w:bCs w:val="1"/>
                                <w:u w:val="single"/>
                              </w:rPr>
                            </w:pPr>
                          </w:p>
                          <w:p>
                            <w:pPr>
                              <w:pStyle w:val="Body"/>
                              <w:rPr>
                                <w:rFonts w:ascii="Arial" w:cs="Arial" w:hAnsi="Arial" w:eastAsia="Arial"/>
                                <w:b w:val="1"/>
                                <w:bCs w:val="1"/>
                                <w:u w:val="single"/>
                              </w:rPr>
                            </w:pPr>
                            <w:r>
                              <w:rPr>
                                <w:rFonts w:ascii="Arial" w:hAnsi="Arial"/>
                                <w:b w:val="1"/>
                                <w:bCs w:val="1"/>
                                <w:u w:val="single"/>
                                <w:rtl w:val="0"/>
                                <w:lang w:val="en-US"/>
                              </w:rPr>
                              <w:t>Reading</w:t>
                            </w:r>
                          </w:p>
                          <w:p>
                            <w:pPr>
                              <w:pStyle w:val="Body"/>
                              <w:rPr>
                                <w:rFonts w:ascii="Arial" w:cs="Arial" w:hAnsi="Arial" w:eastAsia="Arial"/>
                                <w:b w:val="1"/>
                                <w:bCs w:val="1"/>
                              </w:rPr>
                            </w:pPr>
                            <w:r>
                              <w:rPr>
                                <w:rFonts w:ascii="Arial" w:hAnsi="Arial"/>
                                <w:b w:val="1"/>
                                <w:bCs w:val="1"/>
                                <w:rtl w:val="0"/>
                                <w:lang w:val="en-US"/>
                              </w:rPr>
                              <w:t>Pupils should be taught to:</w:t>
                            </w:r>
                          </w:p>
                          <w:p>
                            <w:pPr>
                              <w:pStyle w:val="List Paragraph"/>
                              <w:numPr>
                                <w:ilvl w:val="0"/>
                                <w:numId w:val="1"/>
                              </w:numPr>
                              <w:bidi w:val="0"/>
                              <w:ind w:right="0"/>
                              <w:jc w:val="left"/>
                              <w:rPr>
                                <w:rFonts w:ascii="Arial" w:hAnsi="Arial"/>
                                <w:b w:val="1"/>
                                <w:bCs w:val="1"/>
                                <w:rtl w:val="0"/>
                                <w:lang w:val="en-US"/>
                              </w:rPr>
                            </w:pPr>
                            <w:r>
                              <w:rPr>
                                <w:rFonts w:ascii="Arial" w:hAnsi="Arial"/>
                                <w:b w:val="1"/>
                                <w:bCs w:val="1"/>
                                <w:rtl w:val="0"/>
                                <w:lang w:val="en-US"/>
                              </w:rPr>
                              <w:t>apply their growing knowledge of root words, prefixes and suffixes both to read aloud and to understand the meaning of new words that they meet</w:t>
                            </w:r>
                          </w:p>
                          <w:p>
                            <w:pPr>
                              <w:pStyle w:val="Body"/>
                              <w:numPr>
                                <w:ilvl w:val="0"/>
                                <w:numId w:val="1"/>
                              </w:numPr>
                              <w:bidi w:val="0"/>
                              <w:spacing w:before="100" w:after="100"/>
                              <w:ind w:right="0"/>
                              <w:jc w:val="left"/>
                              <w:rPr>
                                <w:rFonts w:ascii="Helvetica" w:hAnsi="Helvetica"/>
                                <w:b w:val="1"/>
                                <w:bCs w:val="1"/>
                                <w:rtl w:val="0"/>
                                <w:lang w:val="en-US"/>
                              </w:rPr>
                            </w:pPr>
                            <w:r>
                              <w:rPr>
                                <w:rFonts w:ascii="Helvetica" w:hAnsi="Helvetica"/>
                                <w:b w:val="1"/>
                                <w:bCs w:val="1"/>
                                <w:rtl w:val="0"/>
                                <w:lang w:val="en-US"/>
                              </w:rPr>
                              <w:t>listen to and discuss a wide range of fiction, poetry, plays, non-fiction and reference books or textbooks</w:t>
                            </w:r>
                          </w:p>
                          <w:p>
                            <w:pPr>
                              <w:pStyle w:val="Body"/>
                              <w:rPr>
                                <w:rFonts w:ascii="Arial" w:cs="Arial" w:hAnsi="Arial" w:eastAsia="Arial"/>
                                <w:b w:val="1"/>
                                <w:bCs w:val="1"/>
                                <w:u w:val="single"/>
                              </w:rPr>
                            </w:pPr>
                            <w:r>
                              <w:rPr>
                                <w:rFonts w:ascii="Arial" w:hAnsi="Arial"/>
                                <w:b w:val="1"/>
                                <w:bCs w:val="1"/>
                                <w:u w:val="single"/>
                                <w:rtl w:val="0"/>
                                <w:lang w:val="en-US"/>
                              </w:rPr>
                              <w:t>Writing</w:t>
                            </w:r>
                          </w:p>
                          <w:p>
                            <w:pPr>
                              <w:pStyle w:val="Body"/>
                              <w:rPr>
                                <w:rFonts w:ascii="Arial" w:cs="Arial" w:hAnsi="Arial" w:eastAsia="Arial"/>
                                <w:b w:val="1"/>
                                <w:bCs w:val="1"/>
                                <w:outline w:val="0"/>
                                <w:color w:val="0b0c0c"/>
                                <w:u w:color="0b0c0c"/>
                                <w:shd w:val="clear" w:color="auto" w:fill="ffffff"/>
                                <w14:textFill>
                                  <w14:solidFill>
                                    <w14:srgbClr w14:val="0B0C0C"/>
                                  </w14:solidFill>
                                </w14:textFill>
                              </w:rPr>
                            </w:pPr>
                            <w:r>
                              <w:rPr>
                                <w:rFonts w:ascii="Arial" w:hAnsi="Arial"/>
                                <w:b w:val="1"/>
                                <w:bCs w:val="1"/>
                                <w:outline w:val="0"/>
                                <w:color w:val="0b0c0c"/>
                                <w:u w:color="0b0c0c"/>
                                <w:shd w:val="clear" w:color="auto" w:fill="ffffff"/>
                                <w:rtl w:val="0"/>
                                <w:lang w:val="en-US"/>
                                <w14:textFill>
                                  <w14:solidFill>
                                    <w14:srgbClr w14:val="0B0C0C"/>
                                  </w14:solidFill>
                                </w14:textFill>
                              </w:rPr>
                              <w:t>Pupils should be taught to plan their writing by:</w:t>
                            </w:r>
                          </w:p>
                          <w:p>
                            <w:pPr>
                              <w:pStyle w:val="Body"/>
                              <w:numPr>
                                <w:ilvl w:val="0"/>
                                <w:numId w:val="2"/>
                              </w:numPr>
                              <w:bidi w:val="0"/>
                              <w:ind w:right="0"/>
                              <w:jc w:val="left"/>
                              <w:rPr>
                                <w:rFonts w:ascii="Arial" w:hAnsi="Arial"/>
                                <w:b w:val="1"/>
                                <w:bCs w:val="1"/>
                                <w:outline w:val="0"/>
                                <w:color w:val="0b0c0c"/>
                                <w:rtl w:val="0"/>
                                <w:lang w:val="en-US"/>
                                <w14:textFill>
                                  <w14:solidFill>
                                    <w14:srgbClr w14:val="0B0C0C"/>
                                  </w14:solidFill>
                                </w14:textFill>
                              </w:rPr>
                            </w:pPr>
                            <w:r>
                              <w:rPr>
                                <w:rFonts w:ascii="Arial" w:hAnsi="Arial"/>
                                <w:b w:val="1"/>
                                <w:bCs w:val="1"/>
                                <w:outline w:val="0"/>
                                <w:color w:val="0b0c0c"/>
                                <w:u w:color="0b0c0c"/>
                                <w:rtl w:val="0"/>
                                <w:lang w:val="en-US"/>
                                <w14:textFill>
                                  <w14:solidFill>
                                    <w14:srgbClr w14:val="0B0C0C"/>
                                  </w14:solidFill>
                                </w14:textFill>
                              </w:rPr>
                              <w:t>discussing writing similar to that which they are planning to write in order to understand and learn from its structure, vocabulary and grammar.</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0.0pt;margin-top:28.3pt;width:432.0pt;height:216.0pt;z-index:251659264;mso-position-horizontal:absolute;mso-position-horizontal-relative:text;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pStyle w:val="Body"/>
                        <w:rPr>
                          <w:rFonts w:ascii="Arial" w:cs="Arial" w:hAnsi="Arial" w:eastAsia="Arial"/>
                          <w:b w:val="1"/>
                          <w:bCs w:val="1"/>
                          <w:u w:val="single"/>
                        </w:rPr>
                      </w:pPr>
                      <w:r>
                        <w:rPr>
                          <w:rFonts w:ascii="Arial" w:hAnsi="Arial"/>
                          <w:b w:val="1"/>
                          <w:bCs w:val="1"/>
                          <w:u w:val="single"/>
                          <w:rtl w:val="0"/>
                          <w:lang w:val="en-US"/>
                        </w:rPr>
                        <w:t>National Curriculum Links</w:t>
                      </w:r>
                    </w:p>
                    <w:p>
                      <w:pPr>
                        <w:pStyle w:val="Body"/>
                        <w:rPr>
                          <w:rFonts w:ascii="Arial" w:cs="Arial" w:hAnsi="Arial" w:eastAsia="Arial"/>
                          <w:b w:val="1"/>
                          <w:bCs w:val="1"/>
                          <w:u w:val="single"/>
                        </w:rPr>
                      </w:pPr>
                    </w:p>
                    <w:p>
                      <w:pPr>
                        <w:pStyle w:val="Body"/>
                        <w:rPr>
                          <w:rFonts w:ascii="Arial" w:cs="Arial" w:hAnsi="Arial" w:eastAsia="Arial"/>
                          <w:b w:val="1"/>
                          <w:bCs w:val="1"/>
                          <w:u w:val="single"/>
                        </w:rPr>
                      </w:pPr>
                      <w:r>
                        <w:rPr>
                          <w:rFonts w:ascii="Arial" w:hAnsi="Arial"/>
                          <w:b w:val="1"/>
                          <w:bCs w:val="1"/>
                          <w:u w:val="single"/>
                          <w:rtl w:val="0"/>
                          <w:lang w:val="en-US"/>
                        </w:rPr>
                        <w:t>Reading</w:t>
                      </w:r>
                    </w:p>
                    <w:p>
                      <w:pPr>
                        <w:pStyle w:val="Body"/>
                        <w:rPr>
                          <w:rFonts w:ascii="Arial" w:cs="Arial" w:hAnsi="Arial" w:eastAsia="Arial"/>
                          <w:b w:val="1"/>
                          <w:bCs w:val="1"/>
                        </w:rPr>
                      </w:pPr>
                      <w:r>
                        <w:rPr>
                          <w:rFonts w:ascii="Arial" w:hAnsi="Arial"/>
                          <w:b w:val="1"/>
                          <w:bCs w:val="1"/>
                          <w:rtl w:val="0"/>
                          <w:lang w:val="en-US"/>
                        </w:rPr>
                        <w:t>Pupils should be taught to:</w:t>
                      </w:r>
                    </w:p>
                    <w:p>
                      <w:pPr>
                        <w:pStyle w:val="List Paragraph"/>
                        <w:numPr>
                          <w:ilvl w:val="0"/>
                          <w:numId w:val="1"/>
                        </w:numPr>
                        <w:bidi w:val="0"/>
                        <w:ind w:right="0"/>
                        <w:jc w:val="left"/>
                        <w:rPr>
                          <w:rFonts w:ascii="Arial" w:hAnsi="Arial"/>
                          <w:b w:val="1"/>
                          <w:bCs w:val="1"/>
                          <w:rtl w:val="0"/>
                          <w:lang w:val="en-US"/>
                        </w:rPr>
                      </w:pPr>
                      <w:r>
                        <w:rPr>
                          <w:rFonts w:ascii="Arial" w:hAnsi="Arial"/>
                          <w:b w:val="1"/>
                          <w:bCs w:val="1"/>
                          <w:rtl w:val="0"/>
                          <w:lang w:val="en-US"/>
                        </w:rPr>
                        <w:t>apply their growing knowledge of root words, prefixes and suffixes both to read aloud and to understand the meaning of new words that they meet</w:t>
                      </w:r>
                    </w:p>
                    <w:p>
                      <w:pPr>
                        <w:pStyle w:val="Body"/>
                        <w:numPr>
                          <w:ilvl w:val="0"/>
                          <w:numId w:val="1"/>
                        </w:numPr>
                        <w:bidi w:val="0"/>
                        <w:spacing w:before="100" w:after="100"/>
                        <w:ind w:right="0"/>
                        <w:jc w:val="left"/>
                        <w:rPr>
                          <w:rFonts w:ascii="Helvetica" w:hAnsi="Helvetica"/>
                          <w:b w:val="1"/>
                          <w:bCs w:val="1"/>
                          <w:rtl w:val="0"/>
                          <w:lang w:val="en-US"/>
                        </w:rPr>
                      </w:pPr>
                      <w:r>
                        <w:rPr>
                          <w:rFonts w:ascii="Helvetica" w:hAnsi="Helvetica"/>
                          <w:b w:val="1"/>
                          <w:bCs w:val="1"/>
                          <w:rtl w:val="0"/>
                          <w:lang w:val="en-US"/>
                        </w:rPr>
                        <w:t>listen to and discuss a wide range of fiction, poetry, plays, non-fiction and reference books or textbooks</w:t>
                      </w:r>
                    </w:p>
                    <w:p>
                      <w:pPr>
                        <w:pStyle w:val="Body"/>
                        <w:rPr>
                          <w:rFonts w:ascii="Arial" w:cs="Arial" w:hAnsi="Arial" w:eastAsia="Arial"/>
                          <w:b w:val="1"/>
                          <w:bCs w:val="1"/>
                          <w:u w:val="single"/>
                        </w:rPr>
                      </w:pPr>
                      <w:r>
                        <w:rPr>
                          <w:rFonts w:ascii="Arial" w:hAnsi="Arial"/>
                          <w:b w:val="1"/>
                          <w:bCs w:val="1"/>
                          <w:u w:val="single"/>
                          <w:rtl w:val="0"/>
                          <w:lang w:val="en-US"/>
                        </w:rPr>
                        <w:t>Writing</w:t>
                      </w:r>
                    </w:p>
                    <w:p>
                      <w:pPr>
                        <w:pStyle w:val="Body"/>
                        <w:rPr>
                          <w:rFonts w:ascii="Arial" w:cs="Arial" w:hAnsi="Arial" w:eastAsia="Arial"/>
                          <w:b w:val="1"/>
                          <w:bCs w:val="1"/>
                          <w:outline w:val="0"/>
                          <w:color w:val="0b0c0c"/>
                          <w:u w:color="0b0c0c"/>
                          <w:shd w:val="clear" w:color="auto" w:fill="ffffff"/>
                          <w14:textFill>
                            <w14:solidFill>
                              <w14:srgbClr w14:val="0B0C0C"/>
                            </w14:solidFill>
                          </w14:textFill>
                        </w:rPr>
                      </w:pPr>
                      <w:r>
                        <w:rPr>
                          <w:rFonts w:ascii="Arial" w:hAnsi="Arial"/>
                          <w:b w:val="1"/>
                          <w:bCs w:val="1"/>
                          <w:outline w:val="0"/>
                          <w:color w:val="0b0c0c"/>
                          <w:u w:color="0b0c0c"/>
                          <w:shd w:val="clear" w:color="auto" w:fill="ffffff"/>
                          <w:rtl w:val="0"/>
                          <w:lang w:val="en-US"/>
                          <w14:textFill>
                            <w14:solidFill>
                              <w14:srgbClr w14:val="0B0C0C"/>
                            </w14:solidFill>
                          </w14:textFill>
                        </w:rPr>
                        <w:t>Pupils should be taught to plan their writing by:</w:t>
                      </w:r>
                    </w:p>
                    <w:p>
                      <w:pPr>
                        <w:pStyle w:val="Body"/>
                        <w:numPr>
                          <w:ilvl w:val="0"/>
                          <w:numId w:val="2"/>
                        </w:numPr>
                        <w:bidi w:val="0"/>
                        <w:ind w:right="0"/>
                        <w:jc w:val="left"/>
                        <w:rPr>
                          <w:rFonts w:ascii="Arial" w:hAnsi="Arial"/>
                          <w:b w:val="1"/>
                          <w:bCs w:val="1"/>
                          <w:outline w:val="0"/>
                          <w:color w:val="0b0c0c"/>
                          <w:rtl w:val="0"/>
                          <w:lang w:val="en-US"/>
                          <w14:textFill>
                            <w14:solidFill>
                              <w14:srgbClr w14:val="0B0C0C"/>
                            </w14:solidFill>
                          </w14:textFill>
                        </w:rPr>
                      </w:pPr>
                      <w:r>
                        <w:rPr>
                          <w:rFonts w:ascii="Arial" w:hAnsi="Arial"/>
                          <w:b w:val="1"/>
                          <w:bCs w:val="1"/>
                          <w:outline w:val="0"/>
                          <w:color w:val="0b0c0c"/>
                          <w:u w:color="0b0c0c"/>
                          <w:rtl w:val="0"/>
                          <w:lang w:val="en-US"/>
                          <w14:textFill>
                            <w14:solidFill>
                              <w14:srgbClr w14:val="0B0C0C"/>
                            </w14:solidFill>
                          </w14:textFill>
                        </w:rPr>
                        <w:t>discussing writing similar to that which they are planning to write in order to understand and learn from its structure, vocabulary and grammar.</w:t>
                      </w:r>
                    </w:p>
                  </w:txbxContent>
                </v:textbox>
                <w10:wrap type="square" side="bothSides" anchorx="text"/>
              </v:shape>
            </w:pict>
          </mc:Fallback>
        </mc:AlternateContent>
      </w:r>
    </w:p>
    <w:p>
      <w:pPr>
        <w:pStyle w:val="Body"/>
        <w:spacing w:line="259" w:lineRule="auto"/>
        <w:rPr>
          <w:rFonts w:ascii="Arial" w:cs="Arial" w:hAnsi="Arial" w:eastAsia="Arial"/>
          <w:u w:val="single"/>
        </w:rPr>
      </w:pPr>
    </w:p>
    <w:p>
      <w:pPr>
        <w:pStyle w:val="Body"/>
        <w:spacing w:line="259" w:lineRule="auto"/>
        <w:rPr>
          <w:rFonts w:ascii="Arial" w:cs="Arial" w:hAnsi="Arial" w:eastAsia="Arial"/>
          <w:sz w:val="40"/>
          <w:szCs w:val="40"/>
          <w:u w:val="single"/>
        </w:rPr>
      </w:pPr>
      <w:r>
        <w:rPr>
          <w:rFonts w:ascii="Grunge Manifesto" w:hAnsi="Grunge Manifesto"/>
          <w:sz w:val="40"/>
          <w:szCs w:val="40"/>
          <w:rtl w:val="0"/>
          <w:lang w:val="de-DE"/>
        </w:rPr>
        <w:t>Starter:</w:t>
      </w:r>
    </w:p>
    <w:p>
      <w:pPr>
        <w:pStyle w:val="Body"/>
        <w:spacing w:line="259" w:lineRule="auto"/>
        <w:rPr>
          <w:rFonts w:ascii="Arial" w:cs="Arial" w:hAnsi="Arial" w:eastAsia="Arial"/>
        </w:rPr>
      </w:pPr>
      <w:r>
        <w:rPr>
          <w:rStyle w:val="Hyperlink.0"/>
        </w:rPr>
        <w:fldChar w:fldCharType="begin" w:fldLock="0"/>
      </w:r>
      <w:r>
        <w:rPr>
          <w:rStyle w:val="Hyperlink.0"/>
        </w:rPr>
        <w:instrText xml:space="preserve"> HYPERLINK "https://www.bbc.co.uk/bitesize/topics/z2yycdm/articles/z2gk9qt"</w:instrText>
      </w:r>
      <w:r>
        <w:rPr>
          <w:rStyle w:val="Hyperlink.0"/>
        </w:rPr>
        <w:fldChar w:fldCharType="separate" w:fldLock="0"/>
      </w:r>
      <w:r>
        <w:rPr>
          <w:rStyle w:val="Hyperlink.0"/>
          <w:rtl w:val="0"/>
          <w:lang w:val="en-US"/>
        </w:rPr>
        <w:t>https://www.bbc.co.uk/bitesize/topics/z2yycdm/articles/z2gk9qt</w:t>
      </w:r>
      <w:r>
        <w:rPr/>
        <w:fldChar w:fldCharType="end" w:fldLock="0"/>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Play the above film clip to introduce newspapers to the class. Discuss why people read newspapers and what we features we might expect to see in a newspaper.</w:t>
      </w:r>
    </w:p>
    <w:p>
      <w:pPr>
        <w:pStyle w:val="Body"/>
        <w:spacing w:line="259" w:lineRule="auto"/>
        <w:rPr>
          <w:rFonts w:ascii="Arial" w:cs="Arial" w:hAnsi="Arial" w:eastAsia="Arial"/>
        </w:rPr>
      </w:pPr>
    </w:p>
    <w:p>
      <w:pPr>
        <w:pStyle w:val="Body"/>
        <w:spacing w:line="259" w:lineRule="auto"/>
        <w:rPr>
          <w:rFonts w:ascii="Arial" w:cs="Arial" w:hAnsi="Arial" w:eastAsia="Arial"/>
          <w:sz w:val="40"/>
          <w:szCs w:val="40"/>
          <w:u w:val="single"/>
        </w:rPr>
      </w:pPr>
      <w:r>
        <w:rPr>
          <w:rFonts w:ascii="Grunge Manifesto" w:hAnsi="Grunge Manifesto"/>
          <w:sz w:val="40"/>
          <w:szCs w:val="40"/>
          <w:rtl w:val="0"/>
          <w:lang w:val="en-US"/>
        </w:rPr>
        <w:t xml:space="preserve">Main Teaching: </w:t>
      </w:r>
    </w:p>
    <w:p>
      <w:pPr>
        <w:pStyle w:val="Body"/>
        <w:spacing w:line="259" w:lineRule="auto"/>
        <w:rPr>
          <w:rFonts w:ascii="Arial" w:cs="Arial" w:hAnsi="Arial" w:eastAsia="Arial"/>
        </w:rPr>
      </w:pPr>
      <w:r>
        <w:rPr>
          <w:rFonts w:ascii="Arial" w:hAnsi="Arial"/>
          <w:rtl w:val="0"/>
          <w:lang w:val="en-US"/>
        </w:rPr>
        <w:t>Put an example of a newspaper report on the IWB (see next page). Start to read it out loud to the children, asking them to follow the words as you read. Then ask some members of the class to take over the reading.</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Repeat this activity, but now ask the children to read the newspaper with their partners, taking it in turns to read the different paragraphs.</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Ensure that the children are working in mixed ability pairs so that they can support each other</w:t>
      </w:r>
      <w:r>
        <w:rPr>
          <w:rFonts w:ascii="Arial" w:hAnsi="Arial" w:hint="default"/>
          <w:rtl w:val="0"/>
          <w:lang w:val="en-US"/>
        </w:rPr>
        <w:t>’</w:t>
      </w:r>
      <w:r>
        <w:rPr>
          <w:rFonts w:ascii="Arial" w:hAnsi="Arial"/>
          <w:rtl w:val="0"/>
          <w:lang w:val="en-US"/>
        </w:rPr>
        <w:t>s learning.</w:t>
      </w:r>
    </w:p>
    <w:p>
      <w:pPr>
        <w:pStyle w:val="Body"/>
        <w:spacing w:line="259" w:lineRule="auto"/>
        <w:rPr>
          <w:rFonts w:ascii="Arial" w:cs="Arial" w:hAnsi="Arial" w:eastAsia="Arial"/>
        </w:rPr>
      </w:pPr>
    </w:p>
    <w:p>
      <w:pPr>
        <w:pStyle w:val="Body"/>
        <w:spacing w:line="259" w:lineRule="auto"/>
        <w:rPr>
          <w:rFonts w:ascii="Arial" w:cs="Arial" w:hAnsi="Arial" w:eastAsia="Arial"/>
          <w:b w:val="1"/>
          <w:bCs w:val="1"/>
        </w:rPr>
      </w:pPr>
    </w:p>
    <w:p>
      <w:pPr>
        <w:pStyle w:val="Body"/>
        <w:spacing w:line="259" w:lineRule="auto"/>
        <w:jc w:val="center"/>
        <w:rPr>
          <w:rFonts w:ascii="Arial" w:cs="Arial" w:hAnsi="Arial" w:eastAsia="Arial"/>
          <w:b w:val="1"/>
          <w:bCs w:val="1"/>
          <w:sz w:val="72"/>
          <w:szCs w:val="72"/>
        </w:rPr>
      </w:pPr>
    </w:p>
    <w:p>
      <w:pPr>
        <w:pStyle w:val="Body"/>
        <w:spacing w:line="259" w:lineRule="auto"/>
        <w:jc w:val="center"/>
        <w:rPr>
          <w:rFonts w:ascii="Arial" w:cs="Arial" w:hAnsi="Arial" w:eastAsia="Arial"/>
          <w:sz w:val="32"/>
          <w:szCs w:val="32"/>
        </w:rPr>
      </w:pPr>
    </w:p>
    <w:p>
      <w:pPr>
        <w:pStyle w:val="Body"/>
        <w:spacing w:line="259" w:lineRule="auto"/>
        <w:rPr>
          <w:rFonts w:ascii="Arial" w:cs="Arial" w:hAnsi="Arial" w:eastAsia="Arial"/>
        </w:rPr>
      </w:pPr>
      <w:r>
        <w:drawing xmlns:a="http://schemas.openxmlformats.org/drawingml/2006/main">
          <wp:anchor distT="152400" distB="152400" distL="152400" distR="152400" simplePos="0" relativeHeight="251660288" behindDoc="0" locked="0" layoutInCell="1" allowOverlap="1">
            <wp:simplePos x="0" y="0"/>
            <wp:positionH relativeFrom="page">
              <wp:posOffset>-2106198</wp:posOffset>
            </wp:positionH>
            <wp:positionV relativeFrom="page">
              <wp:posOffset>1976185</wp:posOffset>
            </wp:positionV>
            <wp:extent cx="11954318" cy="8006679"/>
            <wp:effectExtent l="3534" t="2366" r="3534" b="2366"/>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newspaper background.jpg"/>
                    <pic:cNvPicPr>
                      <a:picLocks noChangeAspect="1"/>
                    </pic:cNvPicPr>
                  </pic:nvPicPr>
                  <pic:blipFill>
                    <a:blip r:embed="rId5">
                      <a:extLst/>
                    </a:blip>
                    <a:srcRect l="0" t="0" r="0" b="0"/>
                    <a:stretch>
                      <a:fillRect/>
                    </a:stretch>
                  </pic:blipFill>
                  <pic:spPr>
                    <a:xfrm rot="16197968">
                      <a:off x="0" y="0"/>
                      <a:ext cx="11954318" cy="8006679"/>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636270</wp:posOffset>
                </wp:positionH>
                <wp:positionV relativeFrom="page">
                  <wp:posOffset>3568826</wp:posOffset>
                </wp:positionV>
                <wp:extent cx="6283960" cy="9263983"/>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6283960" cy="9263983"/>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spacing w:line="259" w:lineRule="auto"/>
                              <w:rPr>
                                <w:rFonts w:ascii="Trattatello" w:cs="Trattatello" w:hAnsi="Trattatello" w:eastAsia="Trattatello"/>
                                <w:sz w:val="32"/>
                                <w:szCs w:val="32"/>
                              </w:rPr>
                            </w:pPr>
                          </w:p>
                          <w:p>
                            <w:pPr>
                              <w:pStyle w:val="Body"/>
                              <w:spacing w:line="259" w:lineRule="auto"/>
                              <w:rPr>
                                <w:rFonts w:ascii="Trattatello" w:cs="Trattatello" w:hAnsi="Trattatello" w:eastAsia="Trattatello"/>
                                <w:sz w:val="32"/>
                                <w:szCs w:val="32"/>
                              </w:rPr>
                            </w:pPr>
                          </w:p>
                          <w:p>
                            <w:pPr>
                              <w:pStyle w:val="Body"/>
                              <w:spacing w:line="259" w:lineRule="auto"/>
                              <w:rPr>
                                <w:rFonts w:ascii="Trattatello" w:cs="Trattatello" w:hAnsi="Trattatello" w:eastAsia="Trattatello"/>
                                <w:sz w:val="32"/>
                                <w:szCs w:val="32"/>
                              </w:rPr>
                            </w:pPr>
                            <w:r>
                              <w:rPr>
                                <w:rFonts w:ascii="Trattatello" w:hAnsi="Trattatello"/>
                                <w:sz w:val="32"/>
                                <w:szCs w:val="32"/>
                                <w:rtl w:val="0"/>
                                <w:lang w:val="en-US"/>
                              </w:rPr>
                              <w:t>The fight started following an argument between servants from the two families. One witness said that he saw one of the Capulet servants bite his thumb at a passing Montague servant. After this rude act, the men started to lose their tempers and the conflict began. Not long after, Benvolio tried to break up the fight by asking the group to put their swords away. However Tybalt soon arrived and threatened to kill Benvolio. At about 6pm, Lord Montague and Lord Capulet arrived with their wives and started to threaten each other with violence. It was not until the arrival of Prince Escalus that the fighting stopped.</w:t>
                            </w:r>
                          </w:p>
                          <w:p>
                            <w:pPr>
                              <w:pStyle w:val="Body"/>
                              <w:spacing w:line="259" w:lineRule="auto"/>
                              <w:rPr>
                                <w:rFonts w:ascii="Trattatello" w:cs="Trattatello" w:hAnsi="Trattatello" w:eastAsia="Trattatello"/>
                                <w:sz w:val="32"/>
                                <w:szCs w:val="32"/>
                              </w:rPr>
                            </w:pPr>
                          </w:p>
                          <w:p>
                            <w:pPr>
                              <w:pStyle w:val="Body"/>
                              <w:spacing w:line="259" w:lineRule="auto"/>
                              <w:rPr>
                                <w:rFonts w:ascii="Trattatello" w:cs="Trattatello" w:hAnsi="Trattatello" w:eastAsia="Trattatello"/>
                                <w:sz w:val="32"/>
                                <w:szCs w:val="32"/>
                              </w:rPr>
                            </w:pPr>
                            <w:r>
                              <w:rPr>
                                <w:rFonts w:ascii="Trattatello" w:hAnsi="Trattatello"/>
                                <w:sz w:val="32"/>
                                <w:szCs w:val="32"/>
                                <w:rtl w:val="0"/>
                                <w:lang w:val="en-US"/>
                              </w:rPr>
                              <w:t>Grace Fortuna was at the scene when the Prince arrived.</w:t>
                            </w:r>
                            <w:r>
                              <w:rPr>
                                <w:rFonts w:ascii="Trattatello" w:hAnsi="Trattatello" w:hint="default"/>
                                <w:sz w:val="32"/>
                                <w:szCs w:val="32"/>
                                <w:rtl w:val="0"/>
                                <w:lang w:val="en-US"/>
                              </w:rPr>
                              <w:t xml:space="preserve"> “</w:t>
                            </w:r>
                            <w:r>
                              <w:rPr>
                                <w:rFonts w:ascii="Trattatello" w:hAnsi="Trattatello"/>
                                <w:sz w:val="32"/>
                                <w:szCs w:val="32"/>
                                <w:rtl w:val="0"/>
                                <w:lang w:val="en-US"/>
                              </w:rPr>
                              <w:t>He was very angry with both sides. I</w:t>
                            </w:r>
                            <w:r>
                              <w:rPr>
                                <w:rFonts w:ascii="Trattatello" w:hAnsi="Trattatello" w:hint="default"/>
                                <w:sz w:val="32"/>
                                <w:szCs w:val="32"/>
                                <w:rtl w:val="0"/>
                                <w:lang w:val="en-US"/>
                              </w:rPr>
                              <w:t>’</w:t>
                            </w:r>
                            <w:r>
                              <w:rPr>
                                <w:rFonts w:ascii="Trattatello" w:hAnsi="Trattatello"/>
                                <w:sz w:val="32"/>
                                <w:szCs w:val="32"/>
                                <w:rtl w:val="0"/>
                                <w:lang w:val="en-US"/>
                              </w:rPr>
                              <w:t>ve never seen him lose his temper like that! He said that anyone who caused another disturbance to the streets of Verona would pay for it with their lives,</w:t>
                            </w:r>
                            <w:r>
                              <w:rPr>
                                <w:rFonts w:ascii="Trattatello" w:hAnsi="Trattatello" w:hint="default"/>
                                <w:sz w:val="32"/>
                                <w:szCs w:val="32"/>
                                <w:rtl w:val="0"/>
                                <w:lang w:val="en-US"/>
                              </w:rPr>
                              <w:t>”</w:t>
                            </w:r>
                            <w:r>
                              <w:rPr>
                                <w:rFonts w:ascii="Trattatello" w:hAnsi="Trattatello"/>
                                <w:sz w:val="32"/>
                                <w:szCs w:val="32"/>
                                <w:rtl w:val="0"/>
                                <w:lang w:val="en-US"/>
                              </w:rPr>
                              <w:t xml:space="preserve"> she said.</w:t>
                            </w:r>
                          </w:p>
                          <w:p>
                            <w:pPr>
                              <w:pStyle w:val="Body"/>
                              <w:rPr>
                                <w:rFonts w:ascii="Trattatello" w:cs="Trattatello" w:hAnsi="Trattatello" w:eastAsia="Trattatello"/>
                                <w:sz w:val="32"/>
                                <w:szCs w:val="32"/>
                              </w:rPr>
                            </w:pPr>
                          </w:p>
                          <w:p>
                            <w:pPr>
                              <w:pStyle w:val="Body"/>
                              <w:spacing w:line="259" w:lineRule="auto"/>
                            </w:pPr>
                            <w:r>
                              <w:rPr>
                                <w:rFonts w:ascii="Trattatello" w:hAnsi="Trattatello"/>
                                <w:sz w:val="32"/>
                                <w:szCs w:val="32"/>
                                <w:rtl w:val="0"/>
                                <w:lang w:val="en-US"/>
                              </w:rPr>
                              <w:t>This event calls into question the safety of our streets. Prince Escalus has tried for many years to make Verona a safe place to live. However there is still much work to be done.</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50.1pt;margin-top:281.0pt;width:494.8pt;height:729.4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line="259" w:lineRule="auto"/>
                        <w:rPr>
                          <w:rFonts w:ascii="Trattatello" w:cs="Trattatello" w:hAnsi="Trattatello" w:eastAsia="Trattatello"/>
                          <w:sz w:val="32"/>
                          <w:szCs w:val="32"/>
                        </w:rPr>
                      </w:pPr>
                    </w:p>
                    <w:p>
                      <w:pPr>
                        <w:pStyle w:val="Body"/>
                        <w:spacing w:line="259" w:lineRule="auto"/>
                        <w:rPr>
                          <w:rFonts w:ascii="Trattatello" w:cs="Trattatello" w:hAnsi="Trattatello" w:eastAsia="Trattatello"/>
                          <w:sz w:val="32"/>
                          <w:szCs w:val="32"/>
                        </w:rPr>
                      </w:pPr>
                    </w:p>
                    <w:p>
                      <w:pPr>
                        <w:pStyle w:val="Body"/>
                        <w:spacing w:line="259" w:lineRule="auto"/>
                        <w:rPr>
                          <w:rFonts w:ascii="Trattatello" w:cs="Trattatello" w:hAnsi="Trattatello" w:eastAsia="Trattatello"/>
                          <w:sz w:val="32"/>
                          <w:szCs w:val="32"/>
                        </w:rPr>
                      </w:pPr>
                      <w:r>
                        <w:rPr>
                          <w:rFonts w:ascii="Trattatello" w:hAnsi="Trattatello"/>
                          <w:sz w:val="32"/>
                          <w:szCs w:val="32"/>
                          <w:rtl w:val="0"/>
                          <w:lang w:val="en-US"/>
                        </w:rPr>
                        <w:t>The fight started following an argument between servants from the two families. One witness said that he saw one of the Capulet servants bite his thumb at a passing Montague servant. After this rude act, the men started to lose their tempers and the conflict began. Not long after, Benvolio tried to break up the fight by asking the group to put their swords away. However Tybalt soon arrived and threatened to kill Benvolio. At about 6pm, Lord Montague and Lord Capulet arrived with their wives and started to threaten each other with violence. It was not until the arrival of Prince Escalus that the fighting stopped.</w:t>
                      </w:r>
                    </w:p>
                    <w:p>
                      <w:pPr>
                        <w:pStyle w:val="Body"/>
                        <w:spacing w:line="259" w:lineRule="auto"/>
                        <w:rPr>
                          <w:rFonts w:ascii="Trattatello" w:cs="Trattatello" w:hAnsi="Trattatello" w:eastAsia="Trattatello"/>
                          <w:sz w:val="32"/>
                          <w:szCs w:val="32"/>
                        </w:rPr>
                      </w:pPr>
                    </w:p>
                    <w:p>
                      <w:pPr>
                        <w:pStyle w:val="Body"/>
                        <w:spacing w:line="259" w:lineRule="auto"/>
                        <w:rPr>
                          <w:rFonts w:ascii="Trattatello" w:cs="Trattatello" w:hAnsi="Trattatello" w:eastAsia="Trattatello"/>
                          <w:sz w:val="32"/>
                          <w:szCs w:val="32"/>
                        </w:rPr>
                      </w:pPr>
                      <w:r>
                        <w:rPr>
                          <w:rFonts w:ascii="Trattatello" w:hAnsi="Trattatello"/>
                          <w:sz w:val="32"/>
                          <w:szCs w:val="32"/>
                          <w:rtl w:val="0"/>
                          <w:lang w:val="en-US"/>
                        </w:rPr>
                        <w:t>Grace Fortuna was at the scene when the Prince arrived.</w:t>
                      </w:r>
                      <w:r>
                        <w:rPr>
                          <w:rFonts w:ascii="Trattatello" w:hAnsi="Trattatello" w:hint="default"/>
                          <w:sz w:val="32"/>
                          <w:szCs w:val="32"/>
                          <w:rtl w:val="0"/>
                          <w:lang w:val="en-US"/>
                        </w:rPr>
                        <w:t xml:space="preserve"> “</w:t>
                      </w:r>
                      <w:r>
                        <w:rPr>
                          <w:rFonts w:ascii="Trattatello" w:hAnsi="Trattatello"/>
                          <w:sz w:val="32"/>
                          <w:szCs w:val="32"/>
                          <w:rtl w:val="0"/>
                          <w:lang w:val="en-US"/>
                        </w:rPr>
                        <w:t>He was very angry with both sides. I</w:t>
                      </w:r>
                      <w:r>
                        <w:rPr>
                          <w:rFonts w:ascii="Trattatello" w:hAnsi="Trattatello" w:hint="default"/>
                          <w:sz w:val="32"/>
                          <w:szCs w:val="32"/>
                          <w:rtl w:val="0"/>
                          <w:lang w:val="en-US"/>
                        </w:rPr>
                        <w:t>’</w:t>
                      </w:r>
                      <w:r>
                        <w:rPr>
                          <w:rFonts w:ascii="Trattatello" w:hAnsi="Trattatello"/>
                          <w:sz w:val="32"/>
                          <w:szCs w:val="32"/>
                          <w:rtl w:val="0"/>
                          <w:lang w:val="en-US"/>
                        </w:rPr>
                        <w:t>ve never seen him lose his temper like that! He said that anyone who caused another disturbance to the streets of Verona would pay for it with their lives,</w:t>
                      </w:r>
                      <w:r>
                        <w:rPr>
                          <w:rFonts w:ascii="Trattatello" w:hAnsi="Trattatello" w:hint="default"/>
                          <w:sz w:val="32"/>
                          <w:szCs w:val="32"/>
                          <w:rtl w:val="0"/>
                          <w:lang w:val="en-US"/>
                        </w:rPr>
                        <w:t>”</w:t>
                      </w:r>
                      <w:r>
                        <w:rPr>
                          <w:rFonts w:ascii="Trattatello" w:hAnsi="Trattatello"/>
                          <w:sz w:val="32"/>
                          <w:szCs w:val="32"/>
                          <w:rtl w:val="0"/>
                          <w:lang w:val="en-US"/>
                        </w:rPr>
                        <w:t xml:space="preserve"> she said.</w:t>
                      </w:r>
                    </w:p>
                    <w:p>
                      <w:pPr>
                        <w:pStyle w:val="Body"/>
                        <w:rPr>
                          <w:rFonts w:ascii="Trattatello" w:cs="Trattatello" w:hAnsi="Trattatello" w:eastAsia="Trattatello"/>
                          <w:sz w:val="32"/>
                          <w:szCs w:val="32"/>
                        </w:rPr>
                      </w:pPr>
                    </w:p>
                    <w:p>
                      <w:pPr>
                        <w:pStyle w:val="Body"/>
                        <w:spacing w:line="259" w:lineRule="auto"/>
                      </w:pPr>
                      <w:r>
                        <w:rPr>
                          <w:rFonts w:ascii="Trattatello" w:hAnsi="Trattatello"/>
                          <w:sz w:val="32"/>
                          <w:szCs w:val="32"/>
                          <w:rtl w:val="0"/>
                          <w:lang w:val="en-US"/>
                        </w:rPr>
                        <w:t>This event calls into question the safety of our streets. Prince Escalus has tried for many years to make Verona a safe place to live. However there is still much work to be done.</w:t>
                      </w:r>
                    </w:p>
                  </w:txbxContent>
                </v:textbox>
                <w10:wrap type="topAndBottom" side="bothSides" anchorx="page" anchory="page"/>
              </v:shape>
            </w:pict>
          </mc:Fallback>
        </mc:AlternateContent>
      </w:r>
      <w:r>
        <w:drawing xmlns:a="http://schemas.openxmlformats.org/drawingml/2006/main">
          <wp:anchor distT="152400" distB="152400" distL="152400" distR="152400" simplePos="0" relativeHeight="251664384" behindDoc="0" locked="0" layoutInCell="1" allowOverlap="1">
            <wp:simplePos x="0" y="0"/>
            <wp:positionH relativeFrom="page">
              <wp:posOffset>4022090</wp:posOffset>
            </wp:positionH>
            <wp:positionV relativeFrom="page">
              <wp:posOffset>1492617</wp:posOffset>
            </wp:positionV>
            <wp:extent cx="3089502" cy="3193683"/>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rince newspaper-filtered.jpeg"/>
                    <pic:cNvPicPr>
                      <a:picLocks noChangeAspect="1"/>
                    </pic:cNvPicPr>
                  </pic:nvPicPr>
                  <pic:blipFill>
                    <a:blip r:embed="rId6">
                      <a:extLst/>
                    </a:blip>
                    <a:stretch>
                      <a:fillRect/>
                    </a:stretch>
                  </pic:blipFill>
                  <pic:spPr>
                    <a:xfrm>
                      <a:off x="0" y="0"/>
                      <a:ext cx="3089502" cy="3193683"/>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248919</wp:posOffset>
                </wp:positionH>
                <wp:positionV relativeFrom="page">
                  <wp:posOffset>111279</wp:posOffset>
                </wp:positionV>
                <wp:extent cx="7244081" cy="1163173"/>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7244081" cy="1163173"/>
                        </a:xfrm>
                        <a:prstGeom prst="rect">
                          <a:avLst/>
                        </a:prstGeom>
                        <a:noFill/>
                        <a:ln w="63500" cap="flat">
                          <a:solidFill>
                            <a:srgbClr val="000000"/>
                          </a:solidFill>
                          <a:prstDash val="solid"/>
                          <a:miter lim="400000"/>
                        </a:ln>
                        <a:effectLst/>
                      </wps:spPr>
                      <wps:txbx>
                        <w:txbxContent>
                          <w:p>
                            <w:pPr>
                              <w:pStyle w:val="Body"/>
                              <w:bidi w:val="0"/>
                              <w:ind w:left="0" w:right="0" w:firstLine="0"/>
                              <w:jc w:val="left"/>
                              <w:rPr>
                                <w:rtl w:val="0"/>
                              </w:rPr>
                            </w:pPr>
                            <w:r>
                              <w:rPr>
                                <w:rFonts w:ascii="Trattatello" w:hAnsi="Trattatello"/>
                                <w:sz w:val="100"/>
                                <w:szCs w:val="100"/>
                                <w:rtl w:val="0"/>
                                <w:lang w:val="de-DE"/>
                              </w:rPr>
                              <w:t>PRINCE</w:t>
                            </w:r>
                            <w:r>
                              <w:rPr>
                                <w:rFonts w:ascii="Trattatello" w:hAnsi="Trattatello" w:hint="default"/>
                                <w:sz w:val="100"/>
                                <w:szCs w:val="100"/>
                                <w:rtl w:val="0"/>
                                <w:lang w:val="en-US"/>
                              </w:rPr>
                              <w:t>’</w:t>
                            </w:r>
                            <w:r>
                              <w:rPr>
                                <w:rFonts w:ascii="Trattatello" w:hAnsi="Trattatello"/>
                                <w:sz w:val="100"/>
                                <w:szCs w:val="100"/>
                                <w:rtl w:val="0"/>
                              </w:rPr>
                              <w:t>S PAIN PERSISTS!</w:t>
                            </w:r>
                            <w:r>
                              <w:rPr>
                                <w:rFonts w:ascii="Impact" w:hAnsi="Impact"/>
                                <w:sz w:val="100"/>
                                <w:szCs w:val="100"/>
                                <w:rtl w:val="0"/>
                              </w:rPr>
                              <w:t xml:space="preserve"> </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19.6pt;margin-top:8.8pt;width:570.4pt;height:91.6pt;z-index:25166540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5.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Trattatello" w:hAnsi="Trattatello"/>
                          <w:sz w:val="100"/>
                          <w:szCs w:val="100"/>
                          <w:rtl w:val="0"/>
                          <w:lang w:val="de-DE"/>
                        </w:rPr>
                        <w:t>PRINCE</w:t>
                      </w:r>
                      <w:r>
                        <w:rPr>
                          <w:rFonts w:ascii="Trattatello" w:hAnsi="Trattatello" w:hint="default"/>
                          <w:sz w:val="100"/>
                          <w:szCs w:val="100"/>
                          <w:rtl w:val="0"/>
                          <w:lang w:val="en-US"/>
                        </w:rPr>
                        <w:t>’</w:t>
                      </w:r>
                      <w:r>
                        <w:rPr>
                          <w:rFonts w:ascii="Trattatello" w:hAnsi="Trattatello"/>
                          <w:sz w:val="100"/>
                          <w:szCs w:val="100"/>
                          <w:rtl w:val="0"/>
                        </w:rPr>
                        <w:t>S PAIN PERSISTS!</w:t>
                      </w:r>
                      <w:r>
                        <w:rPr>
                          <w:rFonts w:ascii="Impact" w:hAnsi="Impact"/>
                          <w:sz w:val="100"/>
                          <w:szCs w:val="100"/>
                          <w:rtl w:val="0"/>
                        </w:rPr>
                        <w:t xml:space="preserve"> </w:t>
                      </w:r>
                    </w:p>
                  </w:txbxContent>
                </v:textbox>
                <w10:wrap type="none" side="bothSides" anchorx="page" anchory="page"/>
              </v:shape>
            </w:pict>
          </mc:Fallback>
        </mc:AlternateContent>
      </w:r>
    </w:p>
    <w:p>
      <w:pPr>
        <w:pStyle w:val="Body"/>
        <w:spacing w:line="259" w:lineRule="auto"/>
        <w:rPr>
          <w:rFonts w:ascii="Arial" w:cs="Arial" w:hAnsi="Arial" w:eastAsia="Arial"/>
          <w:sz w:val="30"/>
          <w:szCs w:val="30"/>
        </w:rPr>
      </w:pPr>
      <w:r>
        <w:rPr>
          <w:rFonts w:ascii="Arial" w:cs="Arial" w:hAnsi="Arial" w:eastAsia="Arial"/>
          <w:sz w:val="30"/>
          <w:szCs w:val="30"/>
        </w:rP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margin">
                  <wp:posOffset>-254103</wp:posOffset>
                </wp:positionH>
                <wp:positionV relativeFrom="line">
                  <wp:posOffset>235238</wp:posOffset>
                </wp:positionV>
                <wp:extent cx="3035404" cy="2810605"/>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3035404" cy="2810605"/>
                        </a:xfrm>
                        <a:prstGeom prst="rect">
                          <a:avLst/>
                        </a:prstGeom>
                        <a:noFill/>
                        <a:ln w="12700" cap="flat">
                          <a:noFill/>
                          <a:miter lim="400000"/>
                        </a:ln>
                        <a:effectLst/>
                      </wps:spPr>
                      <wps:txbx>
                        <w:txbxContent>
                          <w:p>
                            <w:pPr>
                              <w:pStyle w:val="Caption"/>
                              <w:tabs>
                                <w:tab w:val="left" w:pos="1440"/>
                                <w:tab w:val="left" w:pos="2880"/>
                                <w:tab w:val="left" w:pos="4320"/>
                              </w:tabs>
                            </w:pPr>
                            <w:r>
                              <w:rPr>
                                <w:rFonts w:ascii="Trattatello" w:hAnsi="Trattatello"/>
                                <w:sz w:val="40"/>
                                <w:szCs w:val="40"/>
                                <w:rtl w:val="0"/>
                                <w:lang w:val="en-US"/>
                              </w:rPr>
                              <w:t>Yesterday evening, a huge brawl broke out in Verona between members of the Capulet and Montague families and Prince Escalus had to stop the fighting himself.</w:t>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20.0pt;margin-top:18.5pt;width:239.0pt;height:221.3pt;z-index:2516633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rFonts w:ascii="Trattatello" w:hAnsi="Trattatello"/>
                          <w:sz w:val="40"/>
                          <w:szCs w:val="40"/>
                          <w:rtl w:val="0"/>
                          <w:lang w:val="en-US"/>
                        </w:rPr>
                        <w:t>Yesterday evening, a huge brawl broke out in Verona between members of the Capulet and Montague families and Prince Escalus had to stop the fighting himself.</w:t>
                      </w:r>
                    </w:p>
                  </w:txbxContent>
                </v:textbox>
                <w10:wrap type="none" side="bothSides" anchorx="margin"/>
              </v:shape>
            </w:pict>
          </mc:Fallback>
        </mc:AlternateContent>
      </w:r>
    </w:p>
    <w:p>
      <w:pPr>
        <w:pStyle w:val="Body"/>
        <w:spacing w:line="259" w:lineRule="auto"/>
        <w:rPr>
          <w:rFonts w:ascii="Arial" w:cs="Arial" w:hAnsi="Arial" w:eastAsia="Arial"/>
          <w:sz w:val="30"/>
          <w:szCs w:val="30"/>
        </w:rPr>
      </w:pPr>
    </w:p>
    <w:p>
      <w:pPr>
        <w:pStyle w:val="Body"/>
        <w:spacing w:line="259" w:lineRule="auto"/>
        <w:rPr>
          <w:rFonts w:ascii="Arial" w:cs="Arial" w:hAnsi="Arial" w:eastAsia="Arial"/>
          <w:sz w:val="30"/>
          <w:szCs w:val="30"/>
        </w:rPr>
      </w:pPr>
    </w:p>
    <w:p>
      <w:pPr>
        <w:pStyle w:val="Body"/>
        <w:spacing w:line="259" w:lineRule="auto"/>
        <w:rPr>
          <w:rFonts w:ascii="Arial" w:cs="Arial" w:hAnsi="Arial" w:eastAsia="Arial"/>
          <w:sz w:val="30"/>
          <w:szCs w:val="30"/>
        </w:rPr>
      </w:pPr>
    </w:p>
    <w:p>
      <w:pPr>
        <w:pStyle w:val="Body"/>
        <w:spacing w:line="259" w:lineRule="auto"/>
        <w:rPr>
          <w:rFonts w:ascii="Arial" w:cs="Arial" w:hAnsi="Arial" w:eastAsia="Arial"/>
          <w:sz w:val="30"/>
          <w:szCs w:val="30"/>
        </w:rPr>
      </w:pPr>
    </w:p>
    <w:p>
      <w:pPr>
        <w:pStyle w:val="Body"/>
        <w:spacing w:line="259" w:lineRule="auto"/>
        <w:rPr>
          <w:rFonts w:ascii="Arial" w:cs="Arial" w:hAnsi="Arial" w:eastAsia="Arial"/>
          <w:sz w:val="30"/>
          <w:szCs w:val="30"/>
        </w:rPr>
      </w:pPr>
    </w:p>
    <w:p>
      <w:pPr>
        <w:pStyle w:val="Body"/>
        <w:spacing w:line="259" w:lineRule="auto"/>
        <w:rPr>
          <w:rFonts w:ascii="Arial" w:cs="Arial" w:hAnsi="Arial" w:eastAsia="Arial"/>
          <w:sz w:val="30"/>
          <w:szCs w:val="30"/>
        </w:rPr>
      </w:pPr>
    </w:p>
    <w:p>
      <w:pPr>
        <w:pStyle w:val="Body"/>
        <w:spacing w:line="259" w:lineRule="auto"/>
        <w:rPr>
          <w:rFonts w:ascii="Arial" w:cs="Arial" w:hAnsi="Arial" w:eastAsia="Arial"/>
          <w:sz w:val="30"/>
          <w:szCs w:val="30"/>
        </w:rPr>
      </w:pPr>
    </w:p>
    <w:p>
      <w:pPr>
        <w:pStyle w:val="Body"/>
        <w:spacing w:line="259" w:lineRule="auto"/>
        <w:rPr>
          <w:rFonts w:ascii="Arial" w:cs="Arial" w:hAnsi="Arial" w:eastAsia="Arial"/>
          <w:sz w:val="30"/>
          <w:szCs w:val="30"/>
        </w:rPr>
      </w:pPr>
    </w:p>
    <w:p>
      <w:pPr>
        <w:pStyle w:val="Body"/>
        <w:spacing w:line="259" w:lineRule="auto"/>
        <w:rPr>
          <w:rFonts w:ascii="Arial" w:cs="Arial" w:hAnsi="Arial" w:eastAsia="Arial"/>
          <w:outline w:val="0"/>
          <w:color w:val="ff0000"/>
          <w:u w:color="ff0000"/>
          <w14:textFill>
            <w14:solidFill>
              <w14:srgbClr w14:val="FF0000"/>
            </w14:solidFill>
          </w14:textFill>
        </w:rPr>
      </w:pPr>
    </w:p>
    <w:p>
      <w:pPr>
        <w:pStyle w:val="Body"/>
        <w:spacing w:line="259" w:lineRule="auto"/>
        <w:rPr>
          <w:rFonts w:ascii="Arial" w:cs="Arial" w:hAnsi="Arial" w:eastAsia="Arial"/>
        </w:rPr>
      </w:pPr>
      <w:r>
        <w:rPr>
          <w:rFonts w:ascii="Arial" w:hAnsi="Arial"/>
          <w:rtl w:val="0"/>
          <w:lang w:val="en-US"/>
        </w:rPr>
        <w:t>Ask the children what they notice about the newspaper article. Can they remember any of the features they saw in the clip at the beginning of the lesson?</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 xml:space="preserve">Show the </w:t>
      </w:r>
      <w:r>
        <w:rPr>
          <w:rFonts w:ascii="Arial" w:hAnsi="Arial"/>
          <w:b w:val="1"/>
          <w:bCs w:val="1"/>
          <w:rtl w:val="0"/>
          <w:lang w:val="fr-FR"/>
        </w:rPr>
        <w:t>structure</w:t>
      </w:r>
      <w:r>
        <w:rPr>
          <w:rFonts w:ascii="Arial" w:hAnsi="Arial"/>
          <w:rtl w:val="0"/>
          <w:lang w:val="en-US"/>
        </w:rPr>
        <w:t xml:space="preserve"> of a newspaper report (written on separate pieces of paper):</w:t>
      </w:r>
    </w:p>
    <w:p>
      <w:pPr>
        <w:pStyle w:val="Body"/>
        <w:spacing w:line="259" w:lineRule="auto"/>
        <w:rPr>
          <w:rFonts w:ascii="Arial" w:cs="Arial" w:hAnsi="Arial" w:eastAsia="Arial"/>
        </w:rPr>
      </w:pPr>
    </w:p>
    <w:p>
      <w:pPr>
        <w:pStyle w:val="List Paragraph"/>
        <w:numPr>
          <w:ilvl w:val="0"/>
          <w:numId w:val="4"/>
        </w:numPr>
        <w:bidi w:val="0"/>
        <w:spacing w:line="259" w:lineRule="auto"/>
        <w:ind w:right="0"/>
        <w:jc w:val="left"/>
        <w:rPr>
          <w:rFonts w:ascii="Arial" w:hAnsi="Arial"/>
          <w:b w:val="1"/>
          <w:bCs w:val="1"/>
          <w:rtl w:val="0"/>
          <w:lang w:val="en-US"/>
        </w:rPr>
      </w:pPr>
      <w:r>
        <w:rPr>
          <w:rFonts w:ascii="Arial" w:hAnsi="Arial"/>
          <w:b w:val="1"/>
          <w:bCs w:val="1"/>
          <w:rtl w:val="0"/>
          <w:lang w:val="en-US"/>
        </w:rPr>
        <w:t xml:space="preserve">Headline </w:t>
      </w:r>
    </w:p>
    <w:p>
      <w:pPr>
        <w:pStyle w:val="List Paragraph"/>
        <w:numPr>
          <w:ilvl w:val="0"/>
          <w:numId w:val="4"/>
        </w:numPr>
        <w:bidi w:val="0"/>
        <w:spacing w:line="259" w:lineRule="auto"/>
        <w:ind w:right="0"/>
        <w:jc w:val="left"/>
        <w:rPr>
          <w:rFonts w:ascii="Arial" w:hAnsi="Arial"/>
          <w:b w:val="1"/>
          <w:bCs w:val="1"/>
          <w:rtl w:val="0"/>
          <w:lang w:val="en-US"/>
        </w:rPr>
      </w:pPr>
      <w:r>
        <w:rPr>
          <w:rFonts w:ascii="Arial" w:hAnsi="Arial"/>
          <w:b w:val="1"/>
          <w:bCs w:val="1"/>
          <w:rtl w:val="0"/>
          <w:lang w:val="en-US"/>
        </w:rPr>
        <w:t xml:space="preserve">Orientation paragraph (when, what, where, who) </w:t>
      </w:r>
    </w:p>
    <w:p>
      <w:pPr>
        <w:pStyle w:val="List Paragraph"/>
        <w:numPr>
          <w:ilvl w:val="0"/>
          <w:numId w:val="4"/>
        </w:numPr>
        <w:bidi w:val="0"/>
        <w:spacing w:line="259" w:lineRule="auto"/>
        <w:ind w:right="0"/>
        <w:jc w:val="left"/>
        <w:rPr>
          <w:rFonts w:ascii="Arial" w:hAnsi="Arial"/>
          <w:b w:val="1"/>
          <w:bCs w:val="1"/>
          <w:rtl w:val="0"/>
          <w:lang w:val="en-US"/>
        </w:rPr>
      </w:pPr>
      <w:r>
        <w:rPr>
          <w:rFonts w:ascii="Arial" w:hAnsi="Arial"/>
          <w:b w:val="1"/>
          <w:bCs w:val="1"/>
          <w:rtl w:val="0"/>
          <w:lang w:val="en-US"/>
        </w:rPr>
        <w:t>More detail about event paragraph (how, why)</w:t>
      </w:r>
    </w:p>
    <w:p>
      <w:pPr>
        <w:pStyle w:val="List Paragraph"/>
        <w:numPr>
          <w:ilvl w:val="0"/>
          <w:numId w:val="4"/>
        </w:numPr>
        <w:bidi w:val="0"/>
        <w:spacing w:line="259" w:lineRule="auto"/>
        <w:ind w:right="0"/>
        <w:jc w:val="left"/>
        <w:rPr>
          <w:rFonts w:ascii="Arial" w:hAnsi="Arial"/>
          <w:b w:val="1"/>
          <w:bCs w:val="1"/>
          <w:rtl w:val="0"/>
          <w:lang w:val="en-US"/>
        </w:rPr>
      </w:pPr>
      <w:r>
        <w:rPr>
          <w:rFonts w:ascii="Arial" w:hAnsi="Arial"/>
          <w:b w:val="1"/>
          <w:bCs w:val="1"/>
          <w:rtl w:val="0"/>
          <w:lang w:val="en-US"/>
        </w:rPr>
        <w:t>Quotation paragraph</w:t>
      </w:r>
    </w:p>
    <w:p>
      <w:pPr>
        <w:pStyle w:val="List Paragraph"/>
        <w:numPr>
          <w:ilvl w:val="0"/>
          <w:numId w:val="4"/>
        </w:numPr>
        <w:bidi w:val="0"/>
        <w:spacing w:line="259" w:lineRule="auto"/>
        <w:ind w:right="0"/>
        <w:jc w:val="left"/>
        <w:rPr>
          <w:rFonts w:ascii="Arial" w:hAnsi="Arial"/>
          <w:b w:val="1"/>
          <w:bCs w:val="1"/>
          <w:rtl w:val="0"/>
          <w:lang w:val="en-US"/>
        </w:rPr>
      </w:pPr>
      <w:r>
        <w:rPr>
          <w:rFonts w:ascii="Arial" w:hAnsi="Arial"/>
          <w:b w:val="1"/>
          <w:bCs w:val="1"/>
          <w:rtl w:val="0"/>
          <w:lang w:val="en-US"/>
        </w:rPr>
        <w:t xml:space="preserve">Reorientation paragraph (present tense </w:t>
      </w:r>
      <w:r>
        <w:rPr>
          <w:rFonts w:ascii="Arial" w:hAnsi="Arial" w:hint="default"/>
          <w:b w:val="1"/>
          <w:bCs w:val="1"/>
          <w:rtl w:val="0"/>
          <w:lang w:val="en-US"/>
        </w:rPr>
        <w:t xml:space="preserve">– </w:t>
      </w:r>
      <w:r>
        <w:rPr>
          <w:rFonts w:ascii="Arial" w:hAnsi="Arial"/>
          <w:b w:val="1"/>
          <w:bCs w:val="1"/>
          <w:rtl w:val="0"/>
          <w:lang w:val="en-US"/>
        </w:rPr>
        <w:t>what will happen now?)</w:t>
      </w:r>
    </w:p>
    <w:p>
      <w:pPr>
        <w:pStyle w:val="Body"/>
        <w:spacing w:line="259" w:lineRule="auto"/>
        <w:rPr>
          <w:rFonts w:ascii="Arial" w:cs="Arial" w:hAnsi="Arial" w:eastAsia="Arial"/>
        </w:rPr>
      </w:pPr>
      <w:r>
        <w:rPr>
          <w:rFonts w:ascii="Arial" w:hAnsi="Arial"/>
          <w:rtl w:val="0"/>
        </w:rPr>
        <w:t xml:space="preserve">  </w:t>
      </w:r>
    </w:p>
    <w:p>
      <w:pPr>
        <w:pStyle w:val="Body"/>
        <w:spacing w:line="259" w:lineRule="auto"/>
        <w:rPr>
          <w:rFonts w:ascii="Arial" w:cs="Arial" w:hAnsi="Arial" w:eastAsia="Arial"/>
        </w:rPr>
      </w:pPr>
      <w:r>
        <w:rPr>
          <w:rFonts w:ascii="Arial" w:hAnsi="Arial"/>
          <w:rtl w:val="0"/>
          <w:lang w:val="en-US"/>
        </w:rPr>
        <w:t>Ask children to work with their partners to identify each part of the newspaper in the example they have been reading.</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Take feedback from the class. Ask different children to come up to the front and stick the pieces of paper next to the correct paragraph (using Blue-tac).</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Now show the children the following features of a newspaper report:</w:t>
      </w:r>
    </w:p>
    <w:p>
      <w:pPr>
        <w:pStyle w:val="Body"/>
        <w:spacing w:line="259" w:lineRule="auto"/>
        <w:rPr>
          <w:rFonts w:ascii="Arial" w:cs="Arial" w:hAnsi="Arial" w:eastAsia="Arial"/>
        </w:rPr>
      </w:pPr>
    </w:p>
    <w:p>
      <w:pPr>
        <w:pStyle w:val="List Paragraph"/>
        <w:numPr>
          <w:ilvl w:val="0"/>
          <w:numId w:val="6"/>
        </w:numPr>
        <w:bidi w:val="0"/>
        <w:spacing w:line="259" w:lineRule="auto"/>
        <w:ind w:right="0"/>
        <w:jc w:val="left"/>
        <w:rPr>
          <w:rFonts w:ascii="Arial" w:hAnsi="Arial"/>
          <w:b w:val="1"/>
          <w:bCs w:val="1"/>
          <w:rtl w:val="0"/>
          <w:lang w:val="en-US"/>
        </w:rPr>
      </w:pPr>
      <w:r>
        <w:rPr>
          <w:rFonts w:ascii="Arial" w:hAnsi="Arial"/>
          <w:b w:val="1"/>
          <w:bCs w:val="1"/>
          <w:rtl w:val="0"/>
          <w:lang w:val="en-US"/>
        </w:rPr>
        <w:t>Mainly past tense</w:t>
      </w:r>
    </w:p>
    <w:p>
      <w:pPr>
        <w:pStyle w:val="List Paragraph"/>
        <w:numPr>
          <w:ilvl w:val="0"/>
          <w:numId w:val="6"/>
        </w:numPr>
        <w:bidi w:val="0"/>
        <w:spacing w:line="259" w:lineRule="auto"/>
        <w:ind w:right="0"/>
        <w:jc w:val="left"/>
        <w:rPr>
          <w:rFonts w:ascii="Arial" w:hAnsi="Arial"/>
          <w:b w:val="1"/>
          <w:bCs w:val="1"/>
          <w:rtl w:val="0"/>
          <w:lang w:val="en-US"/>
        </w:rPr>
      </w:pPr>
      <w:r>
        <w:rPr>
          <w:rFonts w:ascii="Arial" w:hAnsi="Arial"/>
          <w:b w:val="1"/>
          <w:bCs w:val="1"/>
          <w:rtl w:val="0"/>
          <w:lang w:val="en-US"/>
        </w:rPr>
        <w:t>4Ws in the orientation sentence (what,when,where,who)</w:t>
      </w:r>
    </w:p>
    <w:p>
      <w:pPr>
        <w:pStyle w:val="List Paragraph"/>
        <w:numPr>
          <w:ilvl w:val="0"/>
          <w:numId w:val="6"/>
        </w:numPr>
        <w:bidi w:val="0"/>
        <w:spacing w:line="259" w:lineRule="auto"/>
        <w:ind w:right="0"/>
        <w:jc w:val="left"/>
        <w:rPr>
          <w:rFonts w:ascii="Arial" w:hAnsi="Arial"/>
          <w:b w:val="1"/>
          <w:bCs w:val="1"/>
          <w:rtl w:val="0"/>
          <w:lang w:val="en-US"/>
        </w:rPr>
      </w:pPr>
      <w:r>
        <w:rPr>
          <w:rFonts w:ascii="Arial" w:hAnsi="Arial"/>
          <w:b w:val="1"/>
          <w:bCs w:val="1"/>
          <w:rtl w:val="0"/>
          <w:lang w:val="en-US"/>
        </w:rPr>
        <w:t>Third person</w:t>
      </w:r>
    </w:p>
    <w:p>
      <w:pPr>
        <w:pStyle w:val="List Paragraph"/>
        <w:numPr>
          <w:ilvl w:val="0"/>
          <w:numId w:val="6"/>
        </w:numPr>
        <w:bidi w:val="0"/>
        <w:spacing w:line="259" w:lineRule="auto"/>
        <w:ind w:right="0"/>
        <w:jc w:val="left"/>
        <w:rPr>
          <w:rFonts w:ascii="Arial" w:hAnsi="Arial"/>
          <w:b w:val="1"/>
          <w:bCs w:val="1"/>
          <w:rtl w:val="0"/>
          <w:lang w:val="en-US"/>
        </w:rPr>
      </w:pPr>
      <w:r>
        <w:rPr>
          <w:rFonts w:ascii="Arial" w:hAnsi="Arial"/>
          <w:b w:val="1"/>
          <w:bCs w:val="1"/>
          <w:rtl w:val="0"/>
          <w:lang w:val="en-US"/>
        </w:rPr>
        <w:t>Time adverbials (e.g. afterwards, later, at 5 o</w:t>
      </w:r>
      <w:r>
        <w:rPr>
          <w:rFonts w:ascii="Arial" w:hAnsi="Arial" w:hint="default"/>
          <w:b w:val="1"/>
          <w:bCs w:val="1"/>
          <w:rtl w:val="0"/>
          <w:lang w:val="en-US"/>
        </w:rPr>
        <w:t>’</w:t>
      </w:r>
      <w:r>
        <w:rPr>
          <w:rFonts w:ascii="Arial" w:hAnsi="Arial"/>
          <w:b w:val="1"/>
          <w:bCs w:val="1"/>
          <w:rtl w:val="0"/>
          <w:lang w:val="en-US"/>
        </w:rPr>
        <w:t>clock)</w:t>
      </w:r>
    </w:p>
    <w:p>
      <w:pPr>
        <w:pStyle w:val="List Paragraph"/>
        <w:numPr>
          <w:ilvl w:val="0"/>
          <w:numId w:val="6"/>
        </w:numPr>
        <w:bidi w:val="0"/>
        <w:spacing w:line="259" w:lineRule="auto"/>
        <w:ind w:right="0"/>
        <w:jc w:val="left"/>
        <w:rPr>
          <w:rFonts w:ascii="Arial" w:hAnsi="Arial"/>
          <w:b w:val="1"/>
          <w:bCs w:val="1"/>
          <w:rtl w:val="0"/>
          <w:lang w:val="en-US"/>
        </w:rPr>
      </w:pPr>
      <w:r>
        <w:rPr>
          <w:rFonts w:ascii="Arial" w:hAnsi="Arial"/>
          <w:b w:val="1"/>
          <w:bCs w:val="1"/>
          <w:rtl w:val="0"/>
          <w:lang w:val="en-US"/>
        </w:rPr>
        <w:t>Chronological order</w:t>
      </w:r>
    </w:p>
    <w:p>
      <w:pPr>
        <w:pStyle w:val="List Paragraph"/>
        <w:numPr>
          <w:ilvl w:val="0"/>
          <w:numId w:val="6"/>
        </w:numPr>
        <w:bidi w:val="0"/>
        <w:spacing w:line="259" w:lineRule="auto"/>
        <w:ind w:right="0"/>
        <w:jc w:val="left"/>
        <w:rPr>
          <w:rFonts w:ascii="Arial" w:hAnsi="Arial"/>
          <w:b w:val="1"/>
          <w:bCs w:val="1"/>
          <w:rtl w:val="0"/>
          <w:lang w:val="en-US"/>
        </w:rPr>
      </w:pPr>
      <w:r>
        <w:rPr>
          <w:rFonts w:ascii="Arial" w:hAnsi="Arial"/>
          <w:b w:val="1"/>
          <w:bCs w:val="1"/>
          <w:rtl w:val="0"/>
          <w:lang w:val="en-US"/>
        </w:rPr>
        <w:t xml:space="preserve">Quotation with speech marks </w:t>
      </w:r>
    </w:p>
    <w:p>
      <w:pPr>
        <w:pStyle w:val="List Paragraph"/>
        <w:numPr>
          <w:ilvl w:val="0"/>
          <w:numId w:val="6"/>
        </w:numPr>
        <w:bidi w:val="0"/>
        <w:spacing w:line="259" w:lineRule="auto"/>
        <w:ind w:right="0"/>
        <w:jc w:val="left"/>
        <w:rPr>
          <w:rFonts w:ascii="Arial" w:hAnsi="Arial"/>
          <w:b w:val="1"/>
          <w:bCs w:val="1"/>
          <w:rtl w:val="0"/>
          <w:lang w:val="en-US"/>
        </w:rPr>
      </w:pPr>
      <w:r>
        <w:rPr>
          <w:rFonts w:ascii="Arial" w:hAnsi="Arial"/>
          <w:b w:val="1"/>
          <w:bCs w:val="1"/>
          <w:rtl w:val="0"/>
          <w:lang w:val="en-US"/>
        </w:rPr>
        <w:t>Paragraphs to organise ideas</w:t>
      </w:r>
    </w:p>
    <w:p>
      <w:pPr>
        <w:pStyle w:val="Body"/>
        <w:spacing w:line="259" w:lineRule="auto"/>
        <w:rPr>
          <w:rFonts w:ascii="Arial" w:cs="Arial" w:hAnsi="Arial" w:eastAsia="Arial"/>
          <w:b w:val="1"/>
          <w:bCs w:val="1"/>
          <w:sz w:val="28"/>
          <w:szCs w:val="28"/>
        </w:rPr>
      </w:pPr>
    </w:p>
    <w:p>
      <w:pPr>
        <w:pStyle w:val="Body"/>
        <w:spacing w:line="259" w:lineRule="auto"/>
        <w:rPr>
          <w:rFonts w:ascii="Arial" w:cs="Arial" w:hAnsi="Arial" w:eastAsia="Arial"/>
        </w:rPr>
      </w:pPr>
      <w:r>
        <w:rPr>
          <w:rFonts w:ascii="Arial" w:hAnsi="Arial"/>
          <w:rtl w:val="0"/>
          <w:lang w:val="en-US"/>
        </w:rPr>
        <w:t>Give each pair a copy of the newspaper report on A3 paper. Model using a felt tip pen to highlight examples of words in the past tense and label using a ruler.</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Ask children to do the same on their piece of paper.</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Repeat for the next feature (4Ws in the orientation sentence) using a different colour pen.</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When you are confident that the children understand the task, ask them to work through the rest of the features with their partner and finish annotating their sheet.</w:t>
      </w:r>
    </w:p>
    <w:p>
      <w:pPr>
        <w:pStyle w:val="Body"/>
        <w:spacing w:line="259" w:lineRule="auto"/>
        <w:rPr>
          <w:rFonts w:ascii="Arial" w:cs="Arial" w:hAnsi="Arial" w:eastAsia="Arial"/>
        </w:rPr>
      </w:pPr>
    </w:p>
    <w:p>
      <w:pPr>
        <w:pStyle w:val="Body"/>
        <w:spacing w:line="259" w:lineRule="auto"/>
        <w:rPr>
          <w:rFonts w:ascii="Arial" w:cs="Arial" w:hAnsi="Arial" w:eastAsia="Arial"/>
        </w:rPr>
      </w:pPr>
      <w:r>
        <w:rPr>
          <w:rFonts w:ascii="Arial" w:hAnsi="Arial"/>
          <w:rtl w:val="0"/>
          <w:lang w:val="en-US"/>
        </w:rPr>
        <w:t>After about 10-15 minutes, take feedback from the class and ask different partners to give an example of each feature.</w:t>
      </w:r>
    </w:p>
    <w:p>
      <w:pPr>
        <w:pStyle w:val="Body"/>
        <w:spacing w:line="259" w:lineRule="auto"/>
        <w:rPr>
          <w:rFonts w:ascii="Arial" w:cs="Arial" w:hAnsi="Arial" w:eastAsia="Arial"/>
        </w:rPr>
      </w:pPr>
    </w:p>
    <w:p>
      <w:pPr>
        <w:pStyle w:val="Body"/>
        <w:spacing w:line="259" w:lineRule="auto"/>
        <w:rPr>
          <w:rFonts w:ascii="Arial" w:cs="Arial" w:hAnsi="Arial" w:eastAsia="Arial"/>
          <w:b w:val="1"/>
          <w:bCs w:val="1"/>
          <w:u w:val="single"/>
        </w:rPr>
      </w:pPr>
      <w:r>
        <w:rPr>
          <w:rFonts w:ascii="Arial" w:hAnsi="Arial"/>
          <w:b w:val="1"/>
          <w:bCs w:val="1"/>
          <w:u w:val="single"/>
          <w:rtl w:val="0"/>
          <w:lang w:val="en-US"/>
        </w:rPr>
        <w:t xml:space="preserve">Plenary </w:t>
      </w:r>
    </w:p>
    <w:p>
      <w:pPr>
        <w:pStyle w:val="Body"/>
        <w:spacing w:line="259" w:lineRule="auto"/>
      </w:pPr>
      <w:r>
        <w:rPr>
          <w:rFonts w:ascii="Arial" w:hAnsi="Arial"/>
          <w:rtl w:val="0"/>
          <w:lang w:val="en-US"/>
        </w:rPr>
        <w:t xml:space="preserve">Ask children to write down as many features of newspaper reports as they can remember. They then choose 4 different features and record on a whiteboard in a Bingo style grid. Call out features for children to cross off until one child crosses out all four features in their board and calls out </w:t>
      </w:r>
      <w:r>
        <w:rPr>
          <w:rFonts w:ascii="Arial" w:hAnsi="Arial"/>
          <w:b w:val="1"/>
          <w:bCs w:val="1"/>
          <w:rtl w:val="0"/>
          <w:lang w:val="nl-NL"/>
        </w:rPr>
        <w:t>Bingo!</w:t>
      </w:r>
      <w:r>
        <w:rPr>
          <w:rFonts w:ascii="Arial" w:hAnsi="Arial"/>
          <w:rtl w:val="0"/>
        </w:rPr>
        <w:t xml:space="preserve"> </w:t>
      </w:r>
    </w:p>
    <w:sectPr>
      <w:headerReference w:type="default" r:id="rId7"/>
      <w:footerReference w:type="default" r:id="rId8"/>
      <w:pgSz w:w="11900" w:h="16840" w:orient="portrait"/>
      <w:pgMar w:top="426" w:right="1268" w:bottom="284" w:left="156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Grunge Manifesto">
    <w:charset w:val="00"/>
    <w:family w:val="roman"/>
    <w:pitch w:val="default"/>
  </w:font>
  <w:font w:name="Helvetica">
    <w:charset w:val="00"/>
    <w:family w:val="roman"/>
    <w:pitch w:val="default"/>
  </w:font>
  <w:font w:name="Trattatello">
    <w:charset w:val="00"/>
    <w:family w:val="roman"/>
    <w:pitch w:val="default"/>
  </w:font>
  <w:font w:name="Impac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bidi w:val="0"/>
      <w:ind w:left="0" w:right="0" w:firstLine="0"/>
      <w:jc w:val="right"/>
      <w:rPr>
        <w:rtl w:val="0"/>
      </w:rPr>
    </w:pPr>
    <w:r>
      <w:tab/>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bidi w:val="0"/>
      <w:ind w:left="0" w:right="0" w:firstLine="0"/>
      <w:jc w:val="right"/>
      <w:rPr>
        <w:rtl w:val="0"/>
      </w:rPr>
    </w:pPr>
    <w:r>
      <w:tab/>
      <w:tab/>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79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1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3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5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7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9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3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5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mbria" w:cs="Arial Unicode MS" w:hAnsi="Cambria"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 w:type="numbering" w:styleId="Imported Style 3">
    <w:name w:val="Imported Style 3"/>
    <w:pPr>
      <w:numPr>
        <w:numId w:val="3"/>
      </w:numPr>
    </w:pPr>
  </w:style>
  <w:style w:type="numbering" w:styleId="Imported Style 4">
    <w:name w:val="Imported Style 4"/>
    <w:pPr>
      <w:numPr>
        <w:numId w:val="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