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Arial" w:hAnsi="Arial"/>
          <w:sz w:val="24"/>
          <w:szCs w:val="24"/>
          <w:u w:val="single" w:color="000000"/>
          <w:rtl w:val="0"/>
        </w:rPr>
      </w:pPr>
      <w:r>
        <w:rPr>
          <w:rFonts w:ascii="Arial" w:hAnsi="Arial"/>
          <w:sz w:val="24"/>
          <w:szCs w:val="24"/>
          <w:u w:val="single" w:color="000000"/>
          <w:rtl w:val="0"/>
        </w:rPr>
        <w:drawing xmlns:a="http://schemas.openxmlformats.org/drawingml/2006/main">
          <wp:anchor distT="152400" distB="152400" distL="152400" distR="152400" simplePos="0" relativeHeight="251659264" behindDoc="0" locked="0" layoutInCell="1" allowOverlap="1">
            <wp:simplePos x="0" y="0"/>
            <wp:positionH relativeFrom="margin">
              <wp:posOffset>4343827</wp:posOffset>
            </wp:positionH>
            <wp:positionV relativeFrom="page">
              <wp:posOffset>344080</wp:posOffset>
            </wp:positionV>
            <wp:extent cx="1942245" cy="137327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1942245" cy="1373277"/>
                    </a:xfrm>
                    <a:prstGeom prst="rect">
                      <a:avLst/>
                    </a:prstGeom>
                    <a:ln w="12700" cap="flat">
                      <a:noFill/>
                      <a:miter lim="400000"/>
                    </a:ln>
                    <a:effectLst/>
                  </pic:spPr>
                </pic:pic>
              </a:graphicData>
            </a:graphic>
          </wp:anchor>
        </w:drawing>
      </w:r>
    </w:p>
    <w:p>
      <w:pPr>
        <w:pStyle w:val="Body"/>
        <w:bidi w:val="0"/>
        <w:ind w:left="0" w:right="0" w:firstLine="0"/>
        <w:jc w:val="left"/>
        <w:rPr>
          <w:rFonts w:ascii="Arial" w:hAnsi="Arial"/>
          <w:sz w:val="24"/>
          <w:szCs w:val="24"/>
          <w:u w:val="single" w:color="000000"/>
          <w:rtl w:val="0"/>
        </w:rPr>
      </w:pPr>
    </w:p>
    <w:p>
      <w:pPr>
        <w:pStyle w:val="Body"/>
        <w:bidi w:val="0"/>
        <w:ind w:left="0" w:right="0" w:firstLine="0"/>
        <w:jc w:val="left"/>
        <w:rPr>
          <w:rFonts w:ascii="Arial" w:hAnsi="Arial"/>
          <w:sz w:val="24"/>
          <w:szCs w:val="24"/>
          <w:u w:val="single" w:color="000000"/>
          <w:rtl w:val="0"/>
        </w:rPr>
      </w:pPr>
    </w:p>
    <w:p>
      <w:pPr>
        <w:pStyle w:val="Body"/>
        <w:bidi w:val="0"/>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3</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 xml:space="preserve">LI: To develop ideas for an inner monologue. </w:t>
      </w:r>
    </w:p>
    <w:p>
      <w:pPr>
        <w:pStyle w:val="Body"/>
        <w:bidi w:val="0"/>
        <w:ind w:left="0" w:right="0" w:firstLine="0"/>
        <w:jc w:val="left"/>
        <w:rPr>
          <w:rFonts w:ascii="Arial" w:cs="Arial" w:hAnsi="Arial" w:eastAsia="Arial"/>
          <w:sz w:val="24"/>
          <w:szCs w:val="24"/>
          <w:u w:val="single" w:color="000000"/>
          <w:rtl w:val="0"/>
        </w:rPr>
      </w:pPr>
      <w:r>
        <w:rPr>
          <w:rFonts w:ascii="Arial" w:cs="Arial" w:hAnsi="Arial" w:eastAsia="Arial"/>
          <w:b w:val="1"/>
          <w:bCs w:val="1"/>
          <w:sz w:val="24"/>
          <w:szCs w:val="24"/>
          <w:u w:val="single"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column">
                  <wp:posOffset>0</wp:posOffset>
                </wp:positionH>
                <wp:positionV relativeFrom="line">
                  <wp:posOffset>229870</wp:posOffset>
                </wp:positionV>
                <wp:extent cx="5486400" cy="2743200"/>
                <wp:effectExtent l="0" t="0" r="0" b="0"/>
                <wp:wrapSquare wrapText="bothSides" distL="57150" distR="57150" distT="57150" distB="57150"/>
                <wp:docPr id="1073741826" name="officeArt object" descr="Text Box 3"/>
                <wp:cNvGraphicFramePr/>
                <a:graphic xmlns:a="http://schemas.openxmlformats.org/drawingml/2006/main">
                  <a:graphicData uri="http://schemas.microsoft.com/office/word/2010/wordprocessingShape">
                    <wps:wsp>
                      <wps:cNvSpPr txBox="1"/>
                      <wps:spPr>
                        <a:xfrm>
                          <a:off x="0" y="0"/>
                          <a:ext cx="5486400" cy="2743200"/>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shd w:val="clear" w:color="auto" w:fill="ffffff"/>
                                <w:rtl w:val="0"/>
                              </w:rPr>
                            </w:pPr>
                            <w:r>
                              <w:rPr>
                                <w:rFonts w:ascii="Arial" w:hAnsi="Arial"/>
                                <w:b w:val="1"/>
                                <w:bCs w:val="1"/>
                                <w:sz w:val="24"/>
                                <w:szCs w:val="24"/>
                                <w:u w:color="000000"/>
                                <w:shd w:val="clear" w:color="auto" w:fill="ffffff"/>
                                <w:rtl w:val="0"/>
                                <w:lang w:val="en-US"/>
                              </w:rPr>
                              <w:t>Pupils should be taught to plan their writing:</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shd w:val="clear" w:color="auto" w:fill="ffffff"/>
                                <w:rtl w:val="0"/>
                                <w:lang w:val="en-US"/>
                              </w:rPr>
                              <w:t>by identifying the audience for and purpose of the writing, selecting the appropriate form and using other similar writing as models for their own</w:t>
                            </w:r>
                          </w:p>
                          <w:p>
                            <w:pPr>
                              <w:pStyle w:val="Body"/>
                              <w:numPr>
                                <w:ilvl w:val="0"/>
                                <w:numId w:val="1"/>
                              </w:numPr>
                              <w:jc w:val="left"/>
                              <w:rPr>
                                <w:rFonts w:ascii="Arial" w:hAnsi="Arial"/>
                                <w:b w:val="1"/>
                                <w:bCs w:val="1"/>
                                <w:sz w:val="24"/>
                                <w:szCs w:val="24"/>
                                <w:u w:color="000000"/>
                                <w:lang w:val="en-US"/>
                              </w:rPr>
                            </w:pPr>
                            <w:r>
                              <w:rPr>
                                <w:rFonts w:ascii="Arial" w:hAnsi="Arial"/>
                                <w:b w:val="1"/>
                                <w:bCs w:val="1"/>
                                <w:sz w:val="24"/>
                                <w:szCs w:val="24"/>
                                <w:u w:color="000000"/>
                                <w:rtl w:val="0"/>
                                <w:lang w:val="en-US"/>
                              </w:rPr>
                              <w:t>noting and developing initial ideas, drawing on reading and research where necessary</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Spoken Language</w:t>
                            </w:r>
                          </w:p>
                          <w:p>
                            <w:pPr>
                              <w:pStyle w:val="Default"/>
                              <w:numPr>
                                <w:ilvl w:val="0"/>
                                <w:numId w:val="2"/>
                              </w:numPr>
                              <w:spacing w:before="0"/>
                              <w:jc w:val="left"/>
                              <w:rPr>
                                <w:rFonts w:ascii="Times New Roman" w:hAnsi="Times New Roman"/>
                                <w:b w:val="1"/>
                                <w:bCs w:val="1"/>
                                <w:sz w:val="24"/>
                                <w:szCs w:val="24"/>
                                <w:u w:color="000000"/>
                                <w:lang w:val="en-US"/>
                              </w:rPr>
                            </w:pPr>
                            <w:r>
                              <w:rPr>
                                <w:rFonts w:ascii="Helvetica" w:hAnsi="Helvetica"/>
                                <w:b w:val="1"/>
                                <w:bCs w:val="1"/>
                                <w:sz w:val="24"/>
                                <w:szCs w:val="24"/>
                                <w:u w:color="000000"/>
                                <w:rtl w:val="0"/>
                                <w:lang w:val="en-US"/>
                              </w:rPr>
                              <w:t>Use spoken language to develop understanding through speculating, hypothesising, imagining and exploring ideas</w:t>
                            </w:r>
                          </w:p>
                          <w:p>
                            <w:pPr>
                              <w:pStyle w:val="Default"/>
                              <w:numPr>
                                <w:ilvl w:val="0"/>
                                <w:numId w:val="2"/>
                              </w:numPr>
                              <w:spacing w:before="0"/>
                              <w:jc w:val="left"/>
                              <w:rPr>
                                <w:rFonts w:ascii="Times New Roman" w:hAnsi="Times New Roman"/>
                                <w:b w:val="1"/>
                                <w:bCs w:val="1"/>
                                <w:sz w:val="24"/>
                                <w:szCs w:val="24"/>
                                <w:u w:color="000000"/>
                                <w:lang w:val="en-US"/>
                              </w:rPr>
                            </w:pPr>
                            <w:r>
                              <w:rPr>
                                <w:rFonts w:ascii="Helvetica" w:hAnsi="Helvetica"/>
                                <w:b w:val="1"/>
                                <w:bCs w:val="1"/>
                                <w:sz w:val="24"/>
                                <w:szCs w:val="24"/>
                                <w:u w:color="000000"/>
                                <w:rtl w:val="0"/>
                                <w:lang w:val="en-US"/>
                              </w:rPr>
                              <w:t>Participate in discussions, presentations, performances, roleplay/improvisations and debates</w:t>
                            </w:r>
                            <w:r>
                              <w:rPr>
                                <w:rFonts w:ascii="Times New Roman" w:cs="Times New Roman" w:hAnsi="Times New Roman" w:eastAsia="Times New Roman"/>
                                <w:b w:val="1"/>
                                <w:bCs w:val="1"/>
                                <w:sz w:val="20"/>
                                <w:szCs w:val="20"/>
                                <w:u w:color="000000"/>
                                <w:lang w:val="en-US"/>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18.1pt;width:432.0pt;height:216.0pt;z-index:25166028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shd w:val="clear" w:color="auto" w:fill="ffffff"/>
                          <w:rtl w:val="0"/>
                        </w:rPr>
                      </w:pPr>
                      <w:r>
                        <w:rPr>
                          <w:rFonts w:ascii="Arial" w:hAnsi="Arial"/>
                          <w:b w:val="1"/>
                          <w:bCs w:val="1"/>
                          <w:sz w:val="24"/>
                          <w:szCs w:val="24"/>
                          <w:u w:color="000000"/>
                          <w:shd w:val="clear" w:color="auto" w:fill="ffffff"/>
                          <w:rtl w:val="0"/>
                          <w:lang w:val="en-US"/>
                        </w:rPr>
                        <w:t>Pupils should be taught to plan their writing:</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shd w:val="clear" w:color="auto" w:fill="ffffff"/>
                          <w:rtl w:val="0"/>
                          <w:lang w:val="en-US"/>
                        </w:rPr>
                        <w:t>by identifying the audience for and purpose of the writing, selecting the appropriate form and using other similar writing as models for their own</w:t>
                      </w:r>
                    </w:p>
                    <w:p>
                      <w:pPr>
                        <w:pStyle w:val="Body"/>
                        <w:numPr>
                          <w:ilvl w:val="0"/>
                          <w:numId w:val="1"/>
                        </w:numPr>
                        <w:jc w:val="left"/>
                        <w:rPr>
                          <w:rFonts w:ascii="Arial" w:hAnsi="Arial"/>
                          <w:b w:val="1"/>
                          <w:bCs w:val="1"/>
                          <w:sz w:val="24"/>
                          <w:szCs w:val="24"/>
                          <w:u w:color="000000"/>
                          <w:lang w:val="en-US"/>
                        </w:rPr>
                      </w:pPr>
                      <w:r>
                        <w:rPr>
                          <w:rFonts w:ascii="Arial" w:hAnsi="Arial"/>
                          <w:b w:val="1"/>
                          <w:bCs w:val="1"/>
                          <w:sz w:val="24"/>
                          <w:szCs w:val="24"/>
                          <w:u w:color="000000"/>
                          <w:rtl w:val="0"/>
                          <w:lang w:val="en-US"/>
                        </w:rPr>
                        <w:t>noting and developing initial ideas, drawing on reading and research where necessary</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Spoken Language</w:t>
                      </w:r>
                    </w:p>
                    <w:p>
                      <w:pPr>
                        <w:pStyle w:val="Default"/>
                        <w:numPr>
                          <w:ilvl w:val="0"/>
                          <w:numId w:val="2"/>
                        </w:numPr>
                        <w:spacing w:before="0"/>
                        <w:jc w:val="left"/>
                        <w:rPr>
                          <w:rFonts w:ascii="Times New Roman" w:hAnsi="Times New Roman"/>
                          <w:b w:val="1"/>
                          <w:bCs w:val="1"/>
                          <w:sz w:val="24"/>
                          <w:szCs w:val="24"/>
                          <w:u w:color="000000"/>
                          <w:lang w:val="en-US"/>
                        </w:rPr>
                      </w:pPr>
                      <w:r>
                        <w:rPr>
                          <w:rFonts w:ascii="Helvetica" w:hAnsi="Helvetica"/>
                          <w:b w:val="1"/>
                          <w:bCs w:val="1"/>
                          <w:sz w:val="24"/>
                          <w:szCs w:val="24"/>
                          <w:u w:color="000000"/>
                          <w:rtl w:val="0"/>
                          <w:lang w:val="en-US"/>
                        </w:rPr>
                        <w:t>Use spoken language to develop understanding through speculating, hypothesising, imagining and exploring ideas</w:t>
                      </w:r>
                    </w:p>
                    <w:p>
                      <w:pPr>
                        <w:pStyle w:val="Default"/>
                        <w:numPr>
                          <w:ilvl w:val="0"/>
                          <w:numId w:val="2"/>
                        </w:numPr>
                        <w:spacing w:before="0"/>
                        <w:jc w:val="left"/>
                        <w:rPr>
                          <w:rFonts w:ascii="Times New Roman" w:hAnsi="Times New Roman"/>
                          <w:b w:val="1"/>
                          <w:bCs w:val="1"/>
                          <w:sz w:val="24"/>
                          <w:szCs w:val="24"/>
                          <w:u w:color="000000"/>
                          <w:lang w:val="en-US"/>
                        </w:rPr>
                      </w:pPr>
                      <w:r>
                        <w:rPr>
                          <w:rFonts w:ascii="Helvetica" w:hAnsi="Helvetica"/>
                          <w:b w:val="1"/>
                          <w:bCs w:val="1"/>
                          <w:sz w:val="24"/>
                          <w:szCs w:val="24"/>
                          <w:u w:color="000000"/>
                          <w:rtl w:val="0"/>
                          <w:lang w:val="en-US"/>
                        </w:rPr>
                        <w:t>Participate in discussions, presentations, performances, roleplay/improvisations and debates</w:t>
                      </w:r>
                      <w:r>
                        <w:rPr>
                          <w:rFonts w:ascii="Times New Roman" w:cs="Times New Roman" w:hAnsi="Times New Roman" w:eastAsia="Times New Roman"/>
                          <w:b w:val="1"/>
                          <w:bCs w:val="1"/>
                          <w:sz w:val="20"/>
                          <w:szCs w:val="20"/>
                          <w:u w:color="000000"/>
                          <w:lang w:val="en-US"/>
                        </w:rPr>
                      </w:r>
                    </w:p>
                  </w:txbxContent>
                </v:textbox>
                <w10:wrap type="square" side="bothSides" anchorx="text"/>
              </v:shape>
            </w:pict>
          </mc:Fallback>
        </mc:AlternateContent>
      </w:r>
    </w:p>
    <w:p>
      <w:pPr>
        <w:pStyle w:val="Body"/>
        <w:bidi w:val="0"/>
        <w:ind w:left="0" w:right="0" w:firstLine="0"/>
        <w:jc w:val="left"/>
        <w:rPr>
          <w:rFonts w:ascii="Arial" w:cs="Arial" w:hAnsi="Arial" w:eastAsia="Arial"/>
          <w:sz w:val="24"/>
          <w:szCs w:val="24"/>
          <w:u w:val="single" w:color="000000"/>
          <w:rtl w:val="0"/>
        </w:rPr>
      </w:pPr>
      <w:r>
        <w:rPr>
          <w:rFonts w:ascii="Arial" w:hAnsi="Arial"/>
          <w:sz w:val="24"/>
          <w:szCs w:val="24"/>
          <w:u w:val="single" w:color="000000"/>
          <w:rtl w:val="0"/>
        </w:rPr>
        <w:t xml:space="preserve"> </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de-DE"/>
        </w:rPr>
        <w:t>Starter:</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Play the fight in the first scene of Act 3.</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Pause just before the end (at the point where Tybalt has just stabbed Mercutio).</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Tell the children to look carefully at Romeo</w:t>
      </w:r>
      <w:r>
        <w:rPr>
          <w:rFonts w:ascii="Arial" w:hAnsi="Arial" w:hint="default"/>
          <w:sz w:val="24"/>
          <w:szCs w:val="24"/>
          <w:u w:color="000000"/>
          <w:rtl w:val="0"/>
          <w:lang w:val="en-US"/>
        </w:rPr>
        <w:t>’</w:t>
      </w:r>
      <w:r>
        <w:rPr>
          <w:rFonts w:ascii="Arial" w:hAnsi="Arial"/>
          <w:sz w:val="24"/>
          <w:szCs w:val="24"/>
          <w:u w:color="000000"/>
          <w:rtl w:val="0"/>
          <w:lang w:val="en-US"/>
        </w:rPr>
        <w:t>s face. How would he be feeling and why? Record their ideas on a flipchart.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Main Teaching:</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the children the following questions:</w:t>
      </w:r>
    </w:p>
    <w:p>
      <w:pPr>
        <w:pStyle w:val="Body"/>
        <w:bidi w:val="0"/>
        <w:ind w:left="0" w:right="0" w:firstLine="0"/>
        <w:jc w:val="left"/>
        <w:rPr>
          <w:rFonts w:ascii="Arial" w:cs="Arial" w:hAnsi="Arial" w:eastAsia="Arial"/>
          <w:sz w:val="24"/>
          <w:szCs w:val="24"/>
          <w:u w:color="000000"/>
          <w:rtl w:val="0"/>
        </w:rPr>
      </w:pPr>
    </w:p>
    <w:p>
      <w:pPr>
        <w:pStyle w:val="Default"/>
        <w:numPr>
          <w:ilvl w:val="0"/>
          <w:numId w:val="4"/>
        </w:numPr>
        <w:spacing w:before="0"/>
        <w:jc w:val="left"/>
        <w:rPr>
          <w:rFonts w:ascii="Arial" w:hAnsi="Arial"/>
          <w:u w:color="000000"/>
          <w:lang w:val="en-US"/>
        </w:rPr>
      </w:pPr>
      <w:r>
        <w:rPr>
          <w:rFonts w:ascii="Arial" w:hAnsi="Arial"/>
          <w:u w:color="000000"/>
          <w:rtl w:val="0"/>
          <w:lang w:val="en-US"/>
        </w:rPr>
        <w:t>How did Romeo feel about Tybalt when he arrived on the scene?</w:t>
      </w:r>
    </w:p>
    <w:p>
      <w:pPr>
        <w:pStyle w:val="Default"/>
        <w:numPr>
          <w:ilvl w:val="0"/>
          <w:numId w:val="4"/>
        </w:numPr>
        <w:spacing w:before="0"/>
        <w:jc w:val="left"/>
        <w:rPr>
          <w:rFonts w:ascii="Arial" w:hAnsi="Arial"/>
          <w:u w:color="000000"/>
          <w:lang w:val="en-US"/>
        </w:rPr>
      </w:pPr>
      <w:r>
        <w:rPr>
          <w:rFonts w:ascii="Arial" w:hAnsi="Arial"/>
          <w:u w:color="000000"/>
          <w:rtl w:val="0"/>
          <w:lang w:val="en-US"/>
        </w:rPr>
        <w:t>How do you think Romeo will be feeling now that Tybalt has killed Mercutio?</w:t>
      </w:r>
    </w:p>
    <w:p>
      <w:pPr>
        <w:pStyle w:val="Default"/>
        <w:numPr>
          <w:ilvl w:val="0"/>
          <w:numId w:val="4"/>
        </w:numPr>
        <w:spacing w:before="0"/>
        <w:jc w:val="left"/>
        <w:rPr>
          <w:rFonts w:ascii="Arial" w:hAnsi="Arial"/>
          <w:b w:val="1"/>
          <w:bCs w:val="1"/>
          <w:u w:color="000000"/>
          <w:lang w:val="en-US"/>
        </w:rPr>
      </w:pPr>
      <w:r>
        <w:rPr>
          <w:rFonts w:ascii="Arial" w:hAnsi="Arial"/>
          <w:b w:val="0"/>
          <w:bCs w:val="0"/>
          <w:u w:color="000000"/>
          <w:rtl w:val="0"/>
          <w:lang w:val="en-US"/>
        </w:rPr>
        <w:t>What do you think Romeo will do next?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Draw out from the children that Romeo would be feeling confused. He has said in this scene that he loves Tybalt, but now Tybalt has killed his best friend. Romeo has to decide whether to kill Tybalt to avenge Mercutio</w:t>
      </w:r>
      <w:r>
        <w:rPr>
          <w:rFonts w:ascii="Arial" w:hAnsi="Arial" w:hint="default"/>
          <w:sz w:val="24"/>
          <w:szCs w:val="24"/>
          <w:u w:color="000000"/>
          <w:rtl w:val="0"/>
          <w:lang w:val="en-US"/>
        </w:rPr>
        <w:t>’</w:t>
      </w:r>
      <w:r>
        <w:rPr>
          <w:rFonts w:ascii="Arial" w:hAnsi="Arial"/>
          <w:sz w:val="24"/>
          <w:szCs w:val="24"/>
          <w:u w:color="000000"/>
          <w:rtl w:val="0"/>
          <w:lang w:val="en-US"/>
        </w:rPr>
        <w:t>s death, or not.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sz w:val="24"/>
          <w:szCs w:val="24"/>
          <w:u w:color="000000"/>
          <w:rtl w:val="0"/>
          <w:lang w:val="en-US"/>
        </w:rPr>
        <w:t xml:space="preserve">Explain that the children are going to write an </w:t>
      </w:r>
      <w:r>
        <w:rPr>
          <w:rFonts w:ascii="Arial" w:hAnsi="Arial"/>
          <w:b w:val="1"/>
          <w:bCs w:val="1"/>
          <w:sz w:val="24"/>
          <w:szCs w:val="24"/>
          <w:u w:color="000000"/>
          <w:rtl w:val="0"/>
          <w:lang w:val="fr-FR"/>
        </w:rPr>
        <w:t>inner monologue</w:t>
      </w:r>
      <w:r>
        <w:rPr>
          <w:rFonts w:ascii="Arial" w:hAnsi="Arial"/>
          <w:sz w:val="24"/>
          <w:szCs w:val="24"/>
          <w:u w:color="000000"/>
          <w:rtl w:val="0"/>
          <w:lang w:val="en-US"/>
        </w:rPr>
        <w:t xml:space="preserve"> in role as Romeo at this point in the play, sharing his inner thoughts and feelings about his current situation.</w:t>
      </w:r>
    </w:p>
    <w:p>
      <w:pPr>
        <w:pStyle w:val="Default"/>
        <w:bidi w:val="0"/>
        <w:spacing w:before="0"/>
        <w:ind w:left="0" w:right="0" w:firstLine="0"/>
        <w:jc w:val="left"/>
        <w:rPr>
          <w:rFonts w:ascii="Arial" w:cs="Arial" w:hAnsi="Arial" w:eastAsia="Arial"/>
          <w:u w:val="single"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r>
        <w:rPr>
          <w:rFonts w:ascii="Grunge Manifesto" w:hAnsi="Grunge Manifesto"/>
          <w:sz w:val="40"/>
          <w:szCs w:val="40"/>
          <w:u w:color="000000"/>
          <w:rtl w:val="0"/>
          <w:lang w:val="en-US"/>
        </w:rPr>
        <w:t>Drama:</w:t>
      </w:r>
      <w:r>
        <w:rPr>
          <w:rFonts w:ascii="Grunge Manifesto" w:hAnsi="Grunge Manifesto" w:hint="default"/>
          <w:sz w:val="40"/>
          <w:szCs w:val="40"/>
          <w:u w:color="000000"/>
          <w:rtl w:val="0"/>
          <w:lang w:val="en-US"/>
        </w:rPr>
        <w:t> </w:t>
      </w:r>
      <w:r>
        <w:rPr>
          <w:rFonts w:ascii="Grunge Manifesto" w:hAnsi="Grunge Manifesto"/>
          <w:sz w:val="40"/>
          <w:szCs w:val="40"/>
          <w:u w:color="000000"/>
          <w:rtl w:val="0"/>
          <w:lang w:val="en-US"/>
        </w:rPr>
        <w:t>Conscience Alley</w:t>
      </w:r>
      <w:r>
        <w:rPr>
          <w:rFonts w:ascii="Grunge Manifesto" w:hAnsi="Grunge Manifesto" w:hint="default"/>
          <w:sz w:val="40"/>
          <w:szCs w:val="40"/>
          <w:u w:color="000000"/>
          <w:rtl w:val="0"/>
          <w:lang w:val="en-US"/>
        </w:rPr>
        <w:t> </w:t>
      </w:r>
    </w:p>
    <w:p>
      <w:pPr>
        <w:pStyle w:val="Default"/>
        <w:bidi w:val="0"/>
        <w:spacing w:before="0"/>
        <w:ind w:left="0" w:right="0" w:firstLine="0"/>
        <w:jc w:val="left"/>
        <w:rPr>
          <w:rFonts w:ascii="Arial" w:cs="Arial" w:hAnsi="Arial" w:eastAsia="Arial"/>
          <w:outline w:val="0"/>
          <w:color w:val="ff0000"/>
          <w:sz w:val="24"/>
          <w:szCs w:val="24"/>
          <w:u w:color="ff0000"/>
          <w:rtl w:val="0"/>
          <w:lang w:val="en-US"/>
          <w14:textFill>
            <w14:solidFill>
              <w14:srgbClr w14:val="FF0000"/>
            </w14:solidFill>
          </w14:textFill>
        </w:rPr>
      </w:pPr>
    </w:p>
    <w:p>
      <w:pPr>
        <w:pStyle w:val="Default"/>
        <w:bidi w:val="0"/>
        <w:spacing w:before="0"/>
        <w:ind w:left="0" w:right="0" w:firstLine="0"/>
        <w:jc w:val="left"/>
        <w:rPr>
          <w:rFonts w:ascii="Arial" w:cs="Arial" w:hAnsi="Arial" w:eastAsia="Arial"/>
          <w:sz w:val="18"/>
          <w:szCs w:val="18"/>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Split class into 2 groups:</w:t>
      </w:r>
    </w:p>
    <w:p>
      <w:pPr>
        <w:pStyle w:val="Default"/>
        <w:numPr>
          <w:ilvl w:val="0"/>
          <w:numId w:val="6"/>
        </w:numPr>
        <w:spacing w:before="0"/>
        <w:jc w:val="left"/>
        <w:rPr>
          <w:rFonts w:ascii="Arial" w:hAnsi="Arial"/>
          <w:u w:color="000000"/>
          <w:lang w:val="en-US"/>
        </w:rPr>
      </w:pPr>
      <w:r>
        <w:rPr>
          <w:rFonts w:ascii="Arial" w:hAnsi="Arial"/>
          <w:u w:color="000000"/>
          <w:rtl w:val="0"/>
          <w:lang w:val="en-US"/>
        </w:rPr>
        <w:t>One group wants to take revenge on Tybalt and kill him</w:t>
      </w:r>
    </w:p>
    <w:p>
      <w:pPr>
        <w:pStyle w:val="Default"/>
        <w:numPr>
          <w:ilvl w:val="0"/>
          <w:numId w:val="6"/>
        </w:numPr>
        <w:spacing w:before="0"/>
        <w:jc w:val="left"/>
        <w:rPr>
          <w:rFonts w:ascii="Arial" w:hAnsi="Arial"/>
          <w:u w:color="000000"/>
          <w:lang w:val="en-US"/>
        </w:rPr>
      </w:pPr>
      <w:r>
        <w:rPr>
          <w:rFonts w:ascii="Arial" w:hAnsi="Arial"/>
          <w:u w:color="000000"/>
          <w:rtl w:val="0"/>
          <w:lang w:val="en-US"/>
        </w:rPr>
        <w:t xml:space="preserve">One group does not want to kill Tybalt  </w:t>
      </w:r>
    </w:p>
    <w:p>
      <w:pPr>
        <w:pStyle w:val="Default"/>
        <w:bidi w:val="0"/>
        <w:spacing w:before="0"/>
        <w:ind w:left="0" w:right="0" w:firstLine="0"/>
        <w:jc w:val="left"/>
        <w:rPr>
          <w:rFonts w:ascii="Arial" w:cs="Arial" w:hAnsi="Arial" w:eastAsia="Arial"/>
          <w:sz w:val="18"/>
          <w:szCs w:val="18"/>
          <w:u w:color="000000"/>
          <w:rtl w:val="0"/>
          <w:lang w:val="en-US"/>
        </w:rPr>
      </w:pPr>
      <w:r>
        <w:rPr>
          <w:rFonts w:ascii="Arial" w:hAnsi="Arial" w:hint="default"/>
          <w:sz w:val="24"/>
          <w:szCs w:val="24"/>
          <w:u w:color="000000"/>
          <w:rtl w:val="0"/>
          <w:lang w:val="en-US"/>
        </w:rPr>
        <w:t> </w:t>
      </w:r>
    </w:p>
    <w:p>
      <w:pPr>
        <w:pStyle w:val="Default"/>
        <w:bidi w:val="0"/>
        <w:spacing w:before="0"/>
        <w:ind w:left="0" w:right="0" w:firstLine="0"/>
        <w:jc w:val="left"/>
        <w:rPr>
          <w:rFonts w:ascii="Arial" w:cs="Arial" w:hAnsi="Arial" w:eastAsia="Arial"/>
          <w:sz w:val="18"/>
          <w:szCs w:val="18"/>
          <w:u w:color="000000"/>
          <w:rtl w:val="0"/>
          <w:lang w:val="en-US"/>
        </w:rPr>
      </w:pPr>
      <w:r>
        <w:rPr>
          <w:rFonts w:ascii="Arial" w:hAnsi="Arial"/>
          <w:sz w:val="24"/>
          <w:szCs w:val="24"/>
          <w:u w:color="000000"/>
          <w:rtl w:val="0"/>
          <w:lang w:val="en-US"/>
        </w:rPr>
        <w:t>Working independently, each child thinks of a reason why Romeo should or shouldn</w:t>
      </w:r>
      <w:r>
        <w:rPr>
          <w:rFonts w:ascii="Arial" w:hAnsi="Arial" w:hint="default"/>
          <w:sz w:val="24"/>
          <w:szCs w:val="24"/>
          <w:u w:color="000000"/>
          <w:rtl w:val="0"/>
          <w:lang w:val="en-US"/>
        </w:rPr>
        <w:t>’</w:t>
      </w:r>
      <w:r>
        <w:rPr>
          <w:rFonts w:ascii="Arial" w:hAnsi="Arial"/>
          <w:sz w:val="24"/>
          <w:szCs w:val="24"/>
          <w:u w:color="000000"/>
          <w:rtl w:val="0"/>
          <w:lang w:val="en-US"/>
        </w:rPr>
        <w:t>t commit the murder (depending on what side they are on).</w:t>
      </w:r>
      <w:r>
        <w:rPr>
          <w:rFonts w:ascii="Arial" w:hAnsi="Arial" w:hint="default"/>
          <w:sz w:val="24"/>
          <w:szCs w:val="24"/>
          <w:u w:color="000000"/>
          <w:rtl w:val="0"/>
          <w:lang w:val="en-US"/>
        </w:rPr>
        <w:t> </w:t>
      </w:r>
      <w:r>
        <w:rPr>
          <w:rFonts w:ascii="Arial" w:hAnsi="Arial"/>
          <w:sz w:val="24"/>
          <w:szCs w:val="24"/>
          <w:u w:color="000000"/>
          <w:rtl w:val="0"/>
          <w:lang w:val="en-US"/>
        </w:rPr>
        <w:t xml:space="preserve">Encourage them to use </w:t>
      </w:r>
      <w:r>
        <w:rPr>
          <w:rFonts w:ascii="Arial" w:hAnsi="Arial"/>
          <w:b w:val="1"/>
          <w:bCs w:val="1"/>
          <w:sz w:val="24"/>
          <w:szCs w:val="24"/>
          <w:u w:color="000000"/>
          <w:rtl w:val="0"/>
          <w:lang w:val="en-US"/>
        </w:rPr>
        <w:t>powerful and emotive language</w:t>
      </w:r>
      <w:r>
        <w:rPr>
          <w:rFonts w:ascii="Arial" w:hAnsi="Arial"/>
          <w:sz w:val="24"/>
          <w:szCs w:val="24"/>
          <w:u w:color="000000"/>
          <w:rtl w:val="0"/>
          <w:lang w:val="en-US"/>
        </w:rPr>
        <w:t xml:space="preserve"> to make their ideas more persuasive. They should record their idea on a white board to help them remember it. Model this to give the children an example for either side:</w:t>
      </w:r>
    </w:p>
    <w:p>
      <w:pPr>
        <w:pStyle w:val="Default"/>
        <w:bidi w:val="0"/>
        <w:spacing w:before="0"/>
        <w:ind w:left="0" w:right="0" w:firstLine="0"/>
        <w:jc w:val="left"/>
        <w:rPr>
          <w:rFonts w:ascii="Arial" w:cs="Arial" w:hAnsi="Arial" w:eastAsia="Arial"/>
          <w:sz w:val="18"/>
          <w:szCs w:val="18"/>
          <w:u w:color="000000"/>
          <w:rtl w:val="0"/>
          <w:lang w:val="en-US"/>
        </w:rPr>
      </w:pPr>
      <w:r>
        <w:rPr>
          <w:rFonts w:ascii="Arial" w:hAnsi="Arial" w:hint="default"/>
          <w:sz w:val="24"/>
          <w:szCs w:val="24"/>
          <w:u w:color="000000"/>
          <w:rtl w:val="0"/>
          <w:lang w:val="en-US"/>
        </w:rPr>
        <w:t> </w:t>
      </w:r>
    </w:p>
    <w:p>
      <w:pPr>
        <w:pStyle w:val="Default"/>
        <w:bidi w:val="0"/>
        <w:spacing w:before="0"/>
        <w:ind w:left="0" w:right="0" w:firstLine="0"/>
        <w:jc w:val="left"/>
        <w:rPr>
          <w:rFonts w:ascii="Arial" w:cs="Arial" w:hAnsi="Arial" w:eastAsia="Arial"/>
          <w:sz w:val="18"/>
          <w:szCs w:val="18"/>
          <w:u w:color="000000"/>
          <w:rtl w:val="0"/>
          <w:lang w:val="en-US"/>
        </w:rPr>
      </w:pPr>
      <w:r>
        <w:rPr>
          <w:rFonts w:ascii="Arial" w:hAnsi="Arial"/>
          <w:sz w:val="24"/>
          <w:szCs w:val="24"/>
          <w:u w:color="000000"/>
          <w:rtl w:val="0"/>
          <w:lang w:val="en-US"/>
        </w:rPr>
        <w:t>e.g.</w:t>
      </w:r>
      <w:r>
        <w:rPr>
          <w:rFonts w:ascii="Arial" w:hAnsi="Arial" w:hint="default"/>
          <w:sz w:val="24"/>
          <w:szCs w:val="24"/>
          <w:u w:color="000000"/>
          <w:rtl w:val="0"/>
          <w:lang w:val="en-US"/>
        </w:rPr>
        <w:t>  </w:t>
      </w:r>
    </w:p>
    <w:p>
      <w:pPr>
        <w:pStyle w:val="Default"/>
        <w:bidi w:val="0"/>
        <w:spacing w:before="0"/>
        <w:ind w:left="0" w:right="0" w:firstLine="0"/>
        <w:jc w:val="left"/>
        <w:rPr>
          <w:rFonts w:ascii="Arial" w:cs="Arial" w:hAnsi="Arial" w:eastAsia="Arial"/>
          <w:sz w:val="18"/>
          <w:szCs w:val="18"/>
          <w:u w:color="000000"/>
          <w:rtl w:val="0"/>
          <w:lang w:val="en-US"/>
        </w:rPr>
      </w:pPr>
      <w:r>
        <w:rPr>
          <w:rFonts w:ascii="Arial" w:hAnsi="Arial" w:hint="default"/>
          <w:sz w:val="24"/>
          <w:szCs w:val="24"/>
          <w:u w:color="000000"/>
          <w:rtl w:val="0"/>
          <w:lang w:val="en-US"/>
        </w:rPr>
        <w:t> </w:t>
      </w:r>
    </w:p>
    <w:p>
      <w:pPr>
        <w:pStyle w:val="Default"/>
        <w:bidi w:val="0"/>
        <w:spacing w:before="0"/>
        <w:ind w:left="0" w:right="0" w:firstLine="0"/>
        <w:jc w:val="left"/>
        <w:rPr>
          <w:rFonts w:ascii="Arial" w:cs="Arial" w:hAnsi="Arial" w:eastAsia="Arial"/>
          <w:sz w:val="18"/>
          <w:szCs w:val="18"/>
          <w:u w:color="000000"/>
          <w:rtl w:val="0"/>
          <w:lang w:val="en-US"/>
        </w:rPr>
      </w:pPr>
      <w:r>
        <w:rPr>
          <w:rFonts w:ascii="Arial" w:hAnsi="Arial"/>
          <w:b w:val="1"/>
          <w:bCs w:val="1"/>
          <w:sz w:val="24"/>
          <w:szCs w:val="24"/>
          <w:u w:color="000000"/>
          <w:rtl w:val="0"/>
          <w:lang w:val="en-US"/>
        </w:rPr>
        <w:t xml:space="preserve">You must kill the villainous Tybalt before he kills you! </w:t>
      </w:r>
      <w:r>
        <w:rPr>
          <w:rFonts w:ascii="Arial" w:hAnsi="Arial"/>
          <w:sz w:val="24"/>
          <w:szCs w:val="24"/>
          <w:u w:color="000000"/>
          <w:rtl w:val="0"/>
          <w:lang w:val="en-US"/>
        </w:rPr>
        <w:t>(for)</w:t>
      </w:r>
      <w:r>
        <w:rPr>
          <w:rFonts w:ascii="Arial" w:hAnsi="Arial" w:hint="default"/>
          <w:sz w:val="24"/>
          <w:szCs w:val="24"/>
          <w:u w:color="000000"/>
          <w:rtl w:val="0"/>
          <w:lang w:val="en-US"/>
        </w:rPr>
        <w:t> </w:t>
      </w:r>
    </w:p>
    <w:p>
      <w:pPr>
        <w:pStyle w:val="Default"/>
        <w:bidi w:val="0"/>
        <w:spacing w:before="0"/>
        <w:ind w:left="0" w:right="0" w:firstLine="0"/>
        <w:jc w:val="left"/>
        <w:rPr>
          <w:rFonts w:ascii="Arial" w:cs="Arial" w:hAnsi="Arial" w:eastAsia="Arial"/>
          <w:sz w:val="18"/>
          <w:szCs w:val="18"/>
          <w:u w:color="000000"/>
          <w:rtl w:val="0"/>
          <w:lang w:val="en-US"/>
        </w:rPr>
      </w:pPr>
      <w:r>
        <w:rPr>
          <w:rFonts w:ascii="Arial" w:hAnsi="Arial" w:hint="default"/>
          <w:sz w:val="24"/>
          <w:szCs w:val="24"/>
          <w:u w:color="000000"/>
          <w:rtl w:val="0"/>
          <w:lang w:val="en-US"/>
        </w:rPr>
        <w:t> </w:t>
      </w:r>
    </w:p>
    <w:p>
      <w:pPr>
        <w:pStyle w:val="Default"/>
        <w:bidi w:val="0"/>
        <w:spacing w:before="0"/>
        <w:ind w:left="0" w:right="0" w:firstLine="0"/>
        <w:jc w:val="left"/>
        <w:rPr>
          <w:rFonts w:ascii="Arial" w:cs="Arial" w:hAnsi="Arial" w:eastAsia="Arial"/>
          <w:sz w:val="18"/>
          <w:szCs w:val="18"/>
          <w:u w:color="000000"/>
          <w:rtl w:val="0"/>
          <w:lang w:val="en-US"/>
        </w:rPr>
      </w:pPr>
      <w:r>
        <w:rPr>
          <w:rFonts w:ascii="Arial" w:hAnsi="Arial"/>
          <w:b w:val="1"/>
          <w:bCs w:val="1"/>
          <w:sz w:val="24"/>
          <w:szCs w:val="24"/>
          <w:u w:color="000000"/>
          <w:rtl w:val="0"/>
          <w:lang w:val="en-US"/>
        </w:rPr>
        <w:t xml:space="preserve">What about your beloved Juliet? Will she still love you if you kill Tybalt? </w:t>
      </w:r>
      <w:r>
        <w:rPr>
          <w:rFonts w:ascii="Arial" w:hAnsi="Arial"/>
          <w:sz w:val="24"/>
          <w:szCs w:val="24"/>
          <w:u w:color="000000"/>
          <w:rtl w:val="0"/>
          <w:lang w:val="en-US"/>
        </w:rPr>
        <w:t>(against)</w:t>
      </w:r>
      <w:r>
        <w:rPr>
          <w:rFonts w:ascii="Arial" w:hAnsi="Arial" w:hint="default"/>
          <w:sz w:val="24"/>
          <w:szCs w:val="24"/>
          <w:u w:color="000000"/>
          <w:rtl w:val="0"/>
          <w:lang w:val="en-US"/>
        </w:rPr>
        <w:t> </w:t>
      </w:r>
    </w:p>
    <w:p>
      <w:pPr>
        <w:pStyle w:val="Default"/>
        <w:bidi w:val="0"/>
        <w:spacing w:before="0"/>
        <w:ind w:left="0" w:right="0" w:firstLine="0"/>
        <w:jc w:val="left"/>
        <w:rPr>
          <w:rFonts w:ascii="Arial" w:cs="Arial" w:hAnsi="Arial" w:eastAsia="Arial"/>
          <w:sz w:val="18"/>
          <w:szCs w:val="18"/>
          <w:u w:color="000000"/>
          <w:rtl w:val="0"/>
          <w:lang w:val="en-US"/>
        </w:rPr>
      </w:pPr>
      <w:r>
        <w:rPr>
          <w:rFonts w:ascii="Arial" w:hAnsi="Arial" w:hint="default"/>
          <w:sz w:val="24"/>
          <w:szCs w:val="24"/>
          <w:u w:color="000000"/>
          <w:rtl w:val="0"/>
          <w:lang w:val="en-US"/>
        </w:rPr>
        <w:t> </w:t>
      </w:r>
    </w:p>
    <w:p>
      <w:pPr>
        <w:pStyle w:val="Default"/>
        <w:bidi w:val="0"/>
        <w:spacing w:before="0"/>
        <w:ind w:left="0" w:right="0" w:firstLine="0"/>
        <w:jc w:val="left"/>
        <w:rPr>
          <w:rFonts w:ascii="Arial" w:cs="Arial" w:hAnsi="Arial" w:eastAsia="Arial"/>
          <w:sz w:val="18"/>
          <w:szCs w:val="18"/>
          <w:u w:color="000000"/>
          <w:rtl w:val="0"/>
          <w:lang w:val="en-US"/>
        </w:rPr>
      </w:pPr>
      <w:r>
        <w:rPr>
          <w:rFonts w:ascii="Arial" w:hAnsi="Arial"/>
          <w:b w:val="1"/>
          <w:bCs w:val="1"/>
          <w:sz w:val="24"/>
          <w:szCs w:val="24"/>
          <w:u w:color="000000"/>
          <w:rtl w:val="0"/>
          <w:lang w:val="en-US"/>
        </w:rPr>
        <w:t xml:space="preserve">Do not delay! Mercutio was your best friend! </w:t>
      </w:r>
      <w:r>
        <w:rPr>
          <w:rFonts w:ascii="Arial" w:hAnsi="Arial"/>
          <w:sz w:val="24"/>
          <w:szCs w:val="24"/>
          <w:u w:color="000000"/>
          <w:rtl w:val="0"/>
          <w:lang w:val="en-US"/>
        </w:rPr>
        <w:t>(for)</w:t>
      </w:r>
      <w:r>
        <w:rPr>
          <w:rFonts w:ascii="Arial" w:hAnsi="Arial" w:hint="default"/>
          <w:sz w:val="24"/>
          <w:szCs w:val="24"/>
          <w:u w:color="000000"/>
          <w:rtl w:val="0"/>
          <w:lang w:val="en-US"/>
        </w:rPr>
        <w:t> </w:t>
      </w:r>
    </w:p>
    <w:p>
      <w:pPr>
        <w:pStyle w:val="Default"/>
        <w:bidi w:val="0"/>
        <w:spacing w:before="0"/>
        <w:ind w:left="0" w:right="0" w:firstLine="0"/>
        <w:jc w:val="left"/>
        <w:rPr>
          <w:rFonts w:ascii="Arial" w:cs="Arial" w:hAnsi="Arial" w:eastAsia="Arial"/>
          <w:sz w:val="18"/>
          <w:szCs w:val="18"/>
          <w:u w:color="000000"/>
          <w:rtl w:val="0"/>
          <w:lang w:val="en-US"/>
        </w:rPr>
      </w:pPr>
      <w:r>
        <w:rPr>
          <w:rFonts w:ascii="Arial" w:hAnsi="Arial" w:hint="default"/>
          <w:sz w:val="24"/>
          <w:szCs w:val="24"/>
          <w:u w:color="000000"/>
          <w:rtl w:val="0"/>
          <w:lang w:val="en-US"/>
        </w:rPr>
        <w:t> </w:t>
      </w: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b w:val="1"/>
          <w:bCs w:val="1"/>
          <w:sz w:val="24"/>
          <w:szCs w:val="24"/>
          <w:u w:color="000000"/>
          <w:rtl w:val="0"/>
          <w:lang w:val="en-US"/>
        </w:rPr>
        <w:t xml:space="preserve">Tybalt is now part of your family. You must choose love not hate. </w:t>
      </w:r>
      <w:r>
        <w:rPr>
          <w:rFonts w:ascii="Arial" w:hAnsi="Arial"/>
          <w:sz w:val="24"/>
          <w:szCs w:val="24"/>
          <w:u w:color="000000"/>
          <w:rtl w:val="0"/>
          <w:lang w:val="en-US"/>
        </w:rPr>
        <w:t>(against)</w:t>
      </w:r>
      <w:r>
        <w:rPr>
          <w:rFonts w:ascii="Arial" w:hAnsi="Arial" w:hint="default"/>
          <w:sz w:val="24"/>
          <w:szCs w:val="24"/>
          <w:u w:color="000000"/>
          <w:rtl w:val="0"/>
          <w:lang w:val="en-US"/>
        </w:rPr>
        <w:t> </w:t>
      </w:r>
    </w:p>
    <w:p>
      <w:pPr>
        <w:pStyle w:val="Default"/>
        <w:bidi w:val="0"/>
        <w:spacing w:before="0"/>
        <w:ind w:left="0" w:right="0" w:firstLine="0"/>
        <w:jc w:val="left"/>
        <w:rPr>
          <w:rFonts w:ascii="Arial" w:cs="Arial" w:hAnsi="Arial" w:eastAsia="Arial"/>
          <w:sz w:val="18"/>
          <w:szCs w:val="18"/>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 xml:space="preserve">Then ask the children to create a </w:t>
      </w:r>
      <w:r>
        <w:rPr>
          <w:rFonts w:ascii="Arial" w:hAnsi="Arial" w:hint="default"/>
          <w:sz w:val="24"/>
          <w:szCs w:val="24"/>
          <w:u w:color="000000"/>
          <w:rtl w:val="0"/>
          <w:lang w:val="en-US"/>
        </w:rPr>
        <w:t>‘</w:t>
      </w:r>
      <w:r>
        <w:rPr>
          <w:rFonts w:ascii="Arial" w:hAnsi="Arial"/>
          <w:sz w:val="24"/>
          <w:szCs w:val="24"/>
          <w:u w:color="000000"/>
          <w:rtl w:val="0"/>
          <w:lang w:val="en-US"/>
        </w:rPr>
        <w:t>conscience alley</w:t>
      </w:r>
      <w:r>
        <w:rPr>
          <w:rFonts w:ascii="Arial" w:hAnsi="Arial" w:hint="default"/>
          <w:sz w:val="24"/>
          <w:szCs w:val="24"/>
          <w:u w:color="000000"/>
          <w:rtl w:val="0"/>
          <w:lang w:val="en-US"/>
        </w:rPr>
        <w:t>’ </w:t>
      </w:r>
      <w:r>
        <w:rPr>
          <w:rFonts w:ascii="Arial" w:hAnsi="Arial"/>
          <w:sz w:val="24"/>
          <w:szCs w:val="24"/>
          <w:u w:color="000000"/>
          <w:rtl w:val="0"/>
          <w:lang w:val="en-US"/>
        </w:rPr>
        <w:t>i.e.</w:t>
      </w:r>
      <w:r>
        <w:rPr>
          <w:rFonts w:ascii="Arial" w:hAnsi="Arial" w:hint="default"/>
          <w:sz w:val="24"/>
          <w:szCs w:val="24"/>
          <w:u w:color="000000"/>
          <w:rtl w:val="0"/>
          <w:lang w:val="en-US"/>
        </w:rPr>
        <w:t> </w:t>
      </w:r>
      <w:r>
        <w:rPr>
          <w:rFonts w:ascii="Arial" w:hAnsi="Arial"/>
          <w:sz w:val="24"/>
          <w:szCs w:val="24"/>
          <w:u w:color="000000"/>
          <w:rtl w:val="0"/>
          <w:lang w:val="en-US"/>
        </w:rPr>
        <w:t>two lines facing each other.</w:t>
      </w:r>
      <w:r>
        <w:rPr>
          <w:rFonts w:ascii="Arial" w:hAnsi="Arial" w:hint="default"/>
          <w:sz w:val="24"/>
          <w:szCs w:val="24"/>
          <w:u w:color="000000"/>
          <w:rtl w:val="0"/>
          <w:lang w:val="en-US"/>
        </w:rPr>
        <w:t> </w:t>
      </w:r>
      <w:r>
        <w:rPr>
          <w:rFonts w:ascii="Arial" w:hAnsi="Arial"/>
          <w:sz w:val="24"/>
          <w:szCs w:val="24"/>
          <w:u w:color="000000"/>
          <w:rtl w:val="0"/>
          <w:lang w:val="en-US"/>
        </w:rPr>
        <w:t>In role as</w:t>
      </w:r>
      <w:r>
        <w:rPr>
          <w:rFonts w:ascii="Arial" w:hAnsi="Arial" w:hint="default"/>
          <w:sz w:val="24"/>
          <w:szCs w:val="24"/>
          <w:u w:color="000000"/>
          <w:rtl w:val="0"/>
          <w:lang w:val="en-US"/>
        </w:rPr>
        <w:t> </w:t>
      </w:r>
      <w:r>
        <w:rPr>
          <w:rFonts w:ascii="Arial" w:hAnsi="Arial"/>
          <w:sz w:val="24"/>
          <w:szCs w:val="24"/>
          <w:u w:color="000000"/>
          <w:rtl w:val="0"/>
          <w:lang w:val="en-US"/>
        </w:rPr>
        <w:t>Romeo, the teacher walks down the alley listening to the children saying their different ideas. Encourage children to</w:t>
      </w:r>
      <w:r>
        <w:rPr>
          <w:rFonts w:ascii="Arial" w:hAnsi="Arial" w:hint="default"/>
          <w:sz w:val="24"/>
          <w:szCs w:val="24"/>
          <w:u w:color="000000"/>
          <w:rtl w:val="0"/>
          <w:lang w:val="en-US"/>
        </w:rPr>
        <w:t> </w:t>
      </w:r>
      <w:r>
        <w:rPr>
          <w:rFonts w:ascii="Arial" w:hAnsi="Arial"/>
          <w:sz w:val="24"/>
          <w:szCs w:val="24"/>
          <w:u w:color="000000"/>
          <w:rtl w:val="0"/>
          <w:lang w:val="en-US"/>
        </w:rPr>
        <w:t>experiment with volume and repeating key words.</w:t>
      </w:r>
      <w:r>
        <w:rPr>
          <w:rFonts w:ascii="Arial" w:hAnsi="Arial" w:hint="default"/>
          <w:sz w:val="24"/>
          <w:szCs w:val="24"/>
          <w:u w:color="000000"/>
          <w:rtl w:val="0"/>
          <w:lang w:val="en-US"/>
        </w:rPr>
        <w:t> </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Allow other children</w:t>
      </w:r>
      <w:r>
        <w:rPr>
          <w:rFonts w:ascii="Arial" w:hAnsi="Arial" w:hint="default"/>
          <w:sz w:val="24"/>
          <w:szCs w:val="24"/>
          <w:u w:color="000000"/>
          <w:rtl w:val="0"/>
          <w:lang w:val="en-US"/>
        </w:rPr>
        <w:t> </w:t>
      </w:r>
      <w:r>
        <w:rPr>
          <w:rFonts w:ascii="Arial" w:hAnsi="Arial"/>
          <w:sz w:val="24"/>
          <w:szCs w:val="24"/>
          <w:u w:color="000000"/>
          <w:rtl w:val="0"/>
          <w:lang w:val="en-US"/>
        </w:rPr>
        <w:t>to walk down the alley in role as</w:t>
      </w:r>
      <w:r>
        <w:rPr>
          <w:rFonts w:ascii="Arial" w:hAnsi="Arial" w:hint="default"/>
          <w:sz w:val="24"/>
          <w:szCs w:val="24"/>
          <w:u w:color="000000"/>
          <w:rtl w:val="0"/>
          <w:lang w:val="en-US"/>
        </w:rPr>
        <w:t> </w:t>
      </w:r>
      <w:r>
        <w:rPr>
          <w:rFonts w:ascii="Arial" w:hAnsi="Arial"/>
          <w:sz w:val="24"/>
          <w:szCs w:val="24"/>
          <w:u w:color="000000"/>
          <w:rtl w:val="0"/>
          <w:lang w:val="en-US"/>
        </w:rPr>
        <w:t>Romeo. At the end of the conscience alley, ask them which side they felt was most persuasive.</w:t>
      </w:r>
    </w:p>
    <w:p>
      <w:pPr>
        <w:pStyle w:val="Default"/>
        <w:bidi w:val="0"/>
        <w:spacing w:before="0"/>
        <w:ind w:left="0" w:right="0" w:firstLine="0"/>
        <w:jc w:val="left"/>
        <w:rPr>
          <w:rFonts w:ascii="Arial" w:cs="Arial" w:hAnsi="Arial" w:eastAsia="Arial"/>
          <w:sz w:val="18"/>
          <w:szCs w:val="18"/>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During the conscience alley activity, ask an additional adult to record (on</w:t>
      </w:r>
      <w:r>
        <w:rPr>
          <w:rFonts w:ascii="Arial" w:hAnsi="Arial" w:hint="default"/>
          <w:sz w:val="24"/>
          <w:szCs w:val="24"/>
          <w:u w:color="000000"/>
          <w:rtl w:val="0"/>
          <w:lang w:val="en-US"/>
        </w:rPr>
        <w:t> </w:t>
      </w:r>
      <w:r>
        <w:rPr>
          <w:rFonts w:ascii="Arial" w:hAnsi="Arial"/>
          <w:sz w:val="24"/>
          <w:szCs w:val="24"/>
          <w:u w:color="000000"/>
          <w:rtl w:val="0"/>
          <w:lang w:val="en-US"/>
        </w:rPr>
        <w:t>a flip chart) the most powerful</w:t>
      </w:r>
      <w:r>
        <w:rPr>
          <w:rFonts w:ascii="Arial" w:hAnsi="Arial" w:hint="default"/>
          <w:sz w:val="24"/>
          <w:szCs w:val="24"/>
          <w:u w:color="000000"/>
          <w:rtl w:val="0"/>
          <w:lang w:val="en-US"/>
        </w:rPr>
        <w:t> </w:t>
      </w:r>
      <w:r>
        <w:rPr>
          <w:rFonts w:ascii="Arial" w:hAnsi="Arial"/>
          <w:sz w:val="24"/>
          <w:szCs w:val="24"/>
          <w:u w:color="000000"/>
          <w:rtl w:val="0"/>
          <w:lang w:val="en-US"/>
        </w:rPr>
        <w:t>language</w:t>
      </w:r>
      <w:r>
        <w:rPr>
          <w:rFonts w:ascii="Arial" w:hAnsi="Arial" w:hint="default"/>
          <w:sz w:val="24"/>
          <w:szCs w:val="24"/>
          <w:u w:color="000000"/>
          <w:rtl w:val="0"/>
          <w:lang w:val="en-US"/>
        </w:rPr>
        <w:t> </w:t>
      </w:r>
      <w:r>
        <w:rPr>
          <w:rFonts w:ascii="Arial" w:hAnsi="Arial"/>
          <w:sz w:val="24"/>
          <w:szCs w:val="24"/>
          <w:u w:color="000000"/>
          <w:rtl w:val="0"/>
          <w:lang w:val="en-US"/>
        </w:rPr>
        <w:t>and compelling arguments on both sides. This will support children</w:t>
      </w:r>
      <w:r>
        <w:rPr>
          <w:rFonts w:ascii="Arial" w:hAnsi="Arial" w:hint="default"/>
          <w:sz w:val="24"/>
          <w:szCs w:val="24"/>
          <w:u w:color="000000"/>
          <w:rtl w:val="0"/>
          <w:lang w:val="en-US"/>
        </w:rPr>
        <w:t>’</w:t>
      </w:r>
      <w:r>
        <w:rPr>
          <w:rFonts w:ascii="Arial" w:hAnsi="Arial"/>
          <w:sz w:val="24"/>
          <w:szCs w:val="24"/>
          <w:u w:color="000000"/>
          <w:rtl w:val="0"/>
          <w:lang w:val="en-US"/>
        </w:rPr>
        <w:t>s writing following the drama session.</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Back in the classroom, give the children ten minutes to note down some ideas to include in their inner monologues. They should use ideas from the drama activity to record reasons to kill Tybalt/reasons not to kill Tybalt.</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They could use the template below to help them organise their ideas:</w:t>
      </w:r>
    </w:p>
    <w:p>
      <w:pPr>
        <w:pStyle w:val="Default"/>
        <w:bidi w:val="0"/>
        <w:spacing w:before="0"/>
        <w:ind w:left="0" w:right="0" w:firstLine="0"/>
        <w:jc w:val="left"/>
        <w:rPr>
          <w:rFonts w:ascii="Arial" w:cs="Arial" w:hAnsi="Arial" w:eastAsia="Arial"/>
          <w:u w:color="000000"/>
          <w:rtl w:val="0"/>
          <w:lang w:val="en-US"/>
        </w:rPr>
      </w:pPr>
    </w:p>
    <w:tbl>
      <w:tblPr>
        <w:tblW w:w="85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58"/>
        <w:gridCol w:w="4258"/>
      </w:tblGrid>
      <w:tr>
        <w:tblPrEx>
          <w:shd w:val="clear" w:color="auto" w:fill="ced7e7"/>
        </w:tblPrEx>
        <w:trPr>
          <w:trHeight w:val="282" w:hRule="atLeast"/>
        </w:trPr>
        <w:tc>
          <w:tcPr>
            <w:tcW w:type="dxa" w:w="85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center"/>
              <w:rPr>
                <w:rtl w:val="0"/>
              </w:rPr>
            </w:pPr>
            <w:r>
              <w:rPr>
                <w:rFonts w:ascii="Arial" w:hAnsi="Arial"/>
                <w:u w:color="000000"/>
                <w:shd w:val="nil" w:color="auto" w:fill="auto"/>
                <w:rtl w:val="0"/>
                <w:lang w:val="en-US"/>
              </w:rPr>
              <w:t>Should Romeo kill Tybalt?</w:t>
            </w:r>
          </w:p>
        </w:tc>
      </w:tr>
      <w:tr>
        <w:tblPrEx>
          <w:shd w:val="clear" w:color="auto" w:fill="ced7e7"/>
        </w:tblPrEx>
        <w:trPr>
          <w:trHeight w:val="282" w:hRule="atLeast"/>
        </w:trPr>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spacing w:before="0"/>
              <w:ind w:left="0" w:right="0" w:firstLine="0"/>
              <w:jc w:val="center"/>
              <w:rPr>
                <w:rtl w:val="0"/>
              </w:rPr>
            </w:pPr>
            <w:r>
              <w:rPr>
                <w:rFonts w:ascii="Arial" w:hAnsi="Arial"/>
                <w:u w:color="000000"/>
                <w:shd w:val="nil" w:color="auto" w:fill="auto"/>
                <w:rtl w:val="0"/>
                <w:lang w:val="en-US"/>
              </w:rPr>
              <w:t>Reasons For</w:t>
            </w:r>
          </w:p>
        </w:tc>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spacing w:before="0"/>
              <w:ind w:left="0" w:right="0" w:firstLine="0"/>
              <w:jc w:val="center"/>
              <w:rPr>
                <w:rtl w:val="0"/>
              </w:rPr>
            </w:pPr>
            <w:r>
              <w:rPr>
                <w:rFonts w:ascii="Arial" w:hAnsi="Arial"/>
                <w:u w:color="000000"/>
                <w:shd w:val="nil" w:color="auto" w:fill="auto"/>
                <w:rtl w:val="0"/>
                <w:lang w:val="en-US"/>
              </w:rPr>
              <w:t>Reasons Against</w:t>
            </w:r>
          </w:p>
        </w:tc>
      </w:tr>
      <w:tr>
        <w:tblPrEx>
          <w:shd w:val="clear" w:color="auto" w:fill="ced7e7"/>
        </w:tblPrEx>
        <w:trPr>
          <w:trHeight w:val="2242" w:hRule="atLeast"/>
        </w:trPr>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center"/>
              <w:rPr>
                <w:rFonts w:ascii="Arial" w:cs="Arial" w:hAnsi="Arial" w:eastAsia="Arial"/>
                <w:u w:color="000000"/>
                <w:shd w:val="nil" w:color="auto" w:fill="auto"/>
                <w:rtl w:val="0"/>
                <w:lang w:val="en-US"/>
              </w:rPr>
            </w:pPr>
          </w:p>
          <w:p>
            <w:pPr>
              <w:pStyle w:val="Default"/>
              <w:bidi w:val="0"/>
              <w:spacing w:before="0"/>
              <w:ind w:left="0" w:right="0" w:firstLine="0"/>
              <w:jc w:val="center"/>
              <w:rPr>
                <w:rFonts w:ascii="Arial" w:cs="Arial" w:hAnsi="Arial" w:eastAsia="Arial"/>
                <w:u w:color="000000"/>
                <w:shd w:val="nil" w:color="auto" w:fill="auto"/>
                <w:rtl w:val="0"/>
                <w:lang w:val="en-US"/>
              </w:rPr>
            </w:pPr>
          </w:p>
          <w:p>
            <w:pPr>
              <w:pStyle w:val="Default"/>
              <w:bidi w:val="0"/>
              <w:spacing w:before="0"/>
              <w:ind w:left="0" w:right="0" w:firstLine="0"/>
              <w:jc w:val="center"/>
              <w:rPr>
                <w:rFonts w:ascii="Arial" w:cs="Arial" w:hAnsi="Arial" w:eastAsia="Arial"/>
                <w:u w:color="000000"/>
                <w:shd w:val="nil" w:color="auto" w:fill="auto"/>
                <w:rtl w:val="0"/>
                <w:lang w:val="en-US"/>
              </w:rPr>
            </w:pPr>
          </w:p>
          <w:p>
            <w:pPr>
              <w:pStyle w:val="Default"/>
              <w:bidi w:val="0"/>
              <w:spacing w:before="0"/>
              <w:ind w:left="0" w:right="0" w:firstLine="0"/>
              <w:jc w:val="center"/>
              <w:rPr>
                <w:rFonts w:ascii="Arial" w:cs="Arial" w:hAnsi="Arial" w:eastAsia="Arial"/>
                <w:u w:color="000000"/>
                <w:shd w:val="nil" w:color="auto" w:fill="auto"/>
                <w:rtl w:val="0"/>
                <w:lang w:val="en-US"/>
              </w:rPr>
            </w:pPr>
          </w:p>
          <w:p>
            <w:pPr>
              <w:pStyle w:val="Default"/>
              <w:bidi w:val="0"/>
              <w:spacing w:before="0"/>
              <w:ind w:left="0" w:right="0" w:firstLine="0"/>
              <w:jc w:val="center"/>
              <w:rPr>
                <w:rFonts w:ascii="Arial" w:cs="Arial" w:hAnsi="Arial" w:eastAsia="Arial"/>
                <w:u w:color="000000"/>
                <w:shd w:val="nil" w:color="auto" w:fill="auto"/>
                <w:rtl w:val="0"/>
                <w:lang w:val="en-US"/>
              </w:rPr>
            </w:pPr>
          </w:p>
          <w:p>
            <w:pPr>
              <w:pStyle w:val="Default"/>
              <w:bidi w:val="0"/>
              <w:spacing w:before="0"/>
              <w:ind w:left="0" w:right="0" w:firstLine="0"/>
              <w:jc w:val="center"/>
              <w:rPr>
                <w:rFonts w:ascii="Arial" w:cs="Arial" w:hAnsi="Arial" w:eastAsia="Arial"/>
                <w:u w:color="000000"/>
                <w:shd w:val="nil" w:color="auto" w:fill="auto"/>
                <w:rtl w:val="0"/>
                <w:lang w:val="en-US"/>
              </w:rPr>
            </w:pPr>
          </w:p>
          <w:p>
            <w:pPr>
              <w:pStyle w:val="Default"/>
              <w:bidi w:val="0"/>
              <w:spacing w:before="0"/>
              <w:ind w:left="0" w:right="0" w:firstLine="0"/>
              <w:jc w:val="center"/>
              <w:rPr>
                <w:rtl w:val="0"/>
              </w:rPr>
            </w:pPr>
            <w:r>
              <w:rPr>
                <w:rFonts w:ascii="Arial" w:cs="Arial" w:hAnsi="Arial" w:eastAsia="Arial"/>
                <w:u w:color="000000"/>
                <w:shd w:val="nil" w:color="auto" w:fill="auto"/>
                <w:rtl w:val="0"/>
                <w:lang w:val="en-US"/>
              </w:rPr>
            </w:r>
          </w:p>
        </w:tc>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Default"/>
        <w:widowControl w:val="0"/>
        <w:bidi w:val="0"/>
        <w:spacing w:before="0"/>
        <w:ind w:left="0" w:right="0" w:firstLine="0"/>
        <w:jc w:val="left"/>
        <w:rPr>
          <w:rFonts w:ascii="Arial" w:cs="Arial" w:hAnsi="Arial" w:eastAsia="Arial"/>
          <w:u w:color="000000"/>
          <w:rtl w:val="0"/>
          <w:lang w:val="en-US"/>
        </w:rPr>
      </w:pPr>
    </w:p>
    <w:p>
      <w:pPr>
        <w:pStyle w:val="Body"/>
        <w:bidi w:val="0"/>
        <w:ind w:left="0" w:right="0" w:firstLine="0"/>
        <w:jc w:val="left"/>
        <w:rPr>
          <w:rtl w:val="0"/>
        </w:rPr>
      </w:pPr>
      <w:r>
        <w:rPr>
          <w:rFonts w:ascii="Arial" w:cs="Arial" w:hAnsi="Arial" w:eastAsia="Arial"/>
          <w:sz w:val="24"/>
          <w:szCs w:val="24"/>
          <w:u w:val="single" w:color="000000"/>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9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8"/>
  </w:abstractNum>
  <w:abstractNum w:abstractNumId="3">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9"/>
  </w:abstractNum>
  <w:abstractNum w:abstractNumId="5">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8">
    <w:name w:val="Imported Style 8"/>
    <w:pPr>
      <w:numPr>
        <w:numId w:val="3"/>
      </w:numPr>
    </w:pPr>
  </w:style>
  <w:style w:type="numbering" w:styleId="Imported Style 9">
    <w:name w:val="Imported Style 9"/>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